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DF76C" w14:textId="68D61C02" w:rsidR="007152E5" w:rsidRPr="007E3018" w:rsidRDefault="007E3018" w:rsidP="007152E5">
      <w:pPr>
        <w:keepNext/>
        <w:keepLines/>
        <w:spacing w:afterLines="150" w:after="360" w:line="240" w:lineRule="auto"/>
        <w:outlineLvl w:val="0"/>
        <w:rPr>
          <w:rFonts w:ascii="Arial" w:eastAsia="Times New Roman" w:hAnsi="Arial" w:cs="Times New Roman"/>
          <w:b/>
          <w:bCs/>
          <w:color w:val="008CA0"/>
          <w:sz w:val="32"/>
          <w:szCs w:val="32"/>
          <w:lang w:val="en-US"/>
        </w:rPr>
      </w:pPr>
      <w:r w:rsidRPr="007E3018">
        <w:rPr>
          <w:rFonts w:ascii="Arial" w:eastAsia="Times New Roman" w:hAnsi="Arial" w:cs="Times New Roman"/>
          <w:b/>
          <w:bCs/>
          <w:color w:val="008CA0"/>
          <w:sz w:val="32"/>
          <w:szCs w:val="32"/>
          <w:lang w:val="en-US"/>
        </w:rPr>
        <w:t xml:space="preserve">Schwarz Media expands its portfolio of digital advertising </w:t>
      </w:r>
      <w:proofErr w:type="gramStart"/>
      <w:r w:rsidRPr="007E3018">
        <w:rPr>
          <w:rFonts w:ascii="Arial" w:eastAsia="Times New Roman" w:hAnsi="Arial" w:cs="Times New Roman"/>
          <w:b/>
          <w:bCs/>
          <w:color w:val="008CA0"/>
          <w:sz w:val="32"/>
          <w:szCs w:val="32"/>
          <w:lang w:val="en-US"/>
        </w:rPr>
        <w:t>solutions</w:t>
      </w:r>
      <w:proofErr w:type="gramEnd"/>
      <w:r w:rsidR="0093271F" w:rsidRPr="007E3018">
        <w:rPr>
          <w:rFonts w:ascii="Arial" w:eastAsia="Times New Roman" w:hAnsi="Arial" w:cs="Times New Roman"/>
          <w:b/>
          <w:bCs/>
          <w:color w:val="008CA0"/>
          <w:sz w:val="32"/>
          <w:szCs w:val="32"/>
          <w:lang w:val="en-US"/>
        </w:rPr>
        <w:t xml:space="preserve"> </w:t>
      </w:r>
    </w:p>
    <w:p w14:paraId="5339CE43" w14:textId="3C9FD758" w:rsidR="007152E5" w:rsidRPr="00EB126F" w:rsidRDefault="00EB126F" w:rsidP="002F0442">
      <w:pPr>
        <w:pStyle w:val="Listenabsatz"/>
        <w:numPr>
          <w:ilvl w:val="0"/>
          <w:numId w:val="6"/>
        </w:numPr>
        <w:ind w:left="714" w:hanging="357"/>
        <w:contextualSpacing w:val="0"/>
        <w:rPr>
          <w:rFonts w:ascii="Arial" w:hAnsi="Arial" w:cs="Arial"/>
          <w:b/>
          <w:bCs/>
          <w:color w:val="4472C4" w:themeColor="accent1"/>
          <w:lang w:val="en-US"/>
        </w:rPr>
      </w:pPr>
      <w:r w:rsidRPr="00EB126F">
        <w:rPr>
          <w:rFonts w:ascii="Arial" w:hAnsi="Arial" w:cs="Arial"/>
          <w:b/>
          <w:color w:val="008CA0"/>
          <w:lang w:val="en-US"/>
        </w:rPr>
        <w:t>Second</w:t>
      </w:r>
      <w:r w:rsidRPr="00EB126F">
        <w:rPr>
          <w:rFonts w:ascii="Arial" w:hAnsi="Arial" w:cs="Arial"/>
          <w:b/>
          <w:color w:val="008CA0"/>
          <w:lang w:val="en-US"/>
        </w:rPr>
        <w:t xml:space="preserve"> Schwarz Media Summit a complete success</w:t>
      </w:r>
    </w:p>
    <w:p w14:paraId="772D3449" w14:textId="769978C0" w:rsidR="00196D3A" w:rsidRDefault="00115D80" w:rsidP="00196D3A">
      <w:pPr>
        <w:pStyle w:val="Listenabsatz"/>
        <w:numPr>
          <w:ilvl w:val="0"/>
          <w:numId w:val="6"/>
        </w:numPr>
        <w:ind w:left="714" w:hanging="357"/>
        <w:contextualSpacing w:val="0"/>
        <w:rPr>
          <w:rFonts w:ascii="Arial" w:hAnsi="Arial" w:cs="Arial"/>
          <w:b/>
          <w:color w:val="008CA0"/>
        </w:rPr>
      </w:pPr>
      <w:r w:rsidRPr="00115D80">
        <w:rPr>
          <w:rFonts w:ascii="Arial" w:hAnsi="Arial" w:cs="Arial"/>
          <w:b/>
          <w:color w:val="008CA0"/>
        </w:rPr>
        <w:t xml:space="preserve">New Messenger </w:t>
      </w:r>
      <w:proofErr w:type="spellStart"/>
      <w:r w:rsidRPr="00115D80">
        <w:rPr>
          <w:rFonts w:ascii="Arial" w:hAnsi="Arial" w:cs="Arial"/>
          <w:b/>
          <w:color w:val="008CA0"/>
        </w:rPr>
        <w:t>platform</w:t>
      </w:r>
      <w:proofErr w:type="spellEnd"/>
      <w:r w:rsidRPr="00115D80">
        <w:rPr>
          <w:rFonts w:ascii="Arial" w:hAnsi="Arial" w:cs="Arial"/>
          <w:b/>
          <w:color w:val="008CA0"/>
        </w:rPr>
        <w:t xml:space="preserve"> </w:t>
      </w:r>
      <w:proofErr w:type="spellStart"/>
      <w:r w:rsidRPr="00115D80">
        <w:rPr>
          <w:rFonts w:ascii="Arial" w:hAnsi="Arial" w:cs="Arial"/>
          <w:b/>
          <w:color w:val="008CA0"/>
        </w:rPr>
        <w:t>integrated</w:t>
      </w:r>
      <w:proofErr w:type="spellEnd"/>
    </w:p>
    <w:p w14:paraId="138D3F11" w14:textId="0C21AFF0" w:rsidR="00742B5D" w:rsidRPr="00115D80" w:rsidRDefault="00115D80" w:rsidP="00196D3A">
      <w:pPr>
        <w:pStyle w:val="Listenabsatz"/>
        <w:numPr>
          <w:ilvl w:val="0"/>
          <w:numId w:val="6"/>
        </w:numPr>
        <w:ind w:left="714" w:hanging="357"/>
        <w:contextualSpacing w:val="0"/>
        <w:rPr>
          <w:rFonts w:ascii="Arial" w:hAnsi="Arial" w:cs="Arial"/>
          <w:b/>
          <w:color w:val="008CA0"/>
          <w:lang w:val="en-US"/>
        </w:rPr>
      </w:pPr>
      <w:r w:rsidRPr="00115D80">
        <w:rPr>
          <w:rFonts w:ascii="Arial" w:hAnsi="Arial" w:cs="Arial"/>
          <w:b/>
          <w:color w:val="008CA0"/>
          <w:lang w:val="en-US"/>
        </w:rPr>
        <w:t>Full-funnel advertising with proof of advertising effectiveness</w:t>
      </w:r>
    </w:p>
    <w:p w14:paraId="57B0839F" w14:textId="77777777" w:rsidR="002F0442" w:rsidRPr="00115D80" w:rsidRDefault="002F0442" w:rsidP="00E51460">
      <w:pPr>
        <w:spacing w:after="0" w:line="240" w:lineRule="auto"/>
        <w:rPr>
          <w:rFonts w:ascii="Arial" w:hAnsi="Arial" w:cs="Arial"/>
          <w:b/>
          <w:bCs/>
          <w:color w:val="44546A" w:themeColor="text2"/>
          <w:lang w:val="en-US"/>
        </w:rPr>
      </w:pPr>
    </w:p>
    <w:p w14:paraId="7CA3D4DF" w14:textId="7D714D6D" w:rsidR="0093271F" w:rsidRPr="00424C1A" w:rsidRDefault="007152E5" w:rsidP="00505A01">
      <w:pPr>
        <w:spacing w:after="0" w:line="276" w:lineRule="auto"/>
        <w:jc w:val="both"/>
        <w:rPr>
          <w:rFonts w:ascii="Arial" w:eastAsia="Times New Roman" w:hAnsi="Arial" w:cs="Arial"/>
          <w:kern w:val="2"/>
          <w:szCs w:val="21"/>
          <w:lang w:val="en-US"/>
          <w14:ligatures w14:val="standardContextual"/>
        </w:rPr>
      </w:pPr>
      <w:r w:rsidRPr="002F0442">
        <w:rPr>
          <w:rFonts w:ascii="Arial" w:hAnsi="Arial" w:cs="Arial"/>
          <w:b/>
          <w:color w:val="008CA0"/>
        </w:rPr>
        <w:t>N</w:t>
      </w:r>
      <w:r w:rsidRPr="00E51460">
        <w:rPr>
          <w:rFonts w:ascii="Arial" w:hAnsi="Arial" w:cs="Arial"/>
          <w:b/>
          <w:color w:val="008CA0"/>
        </w:rPr>
        <w:t xml:space="preserve">eckarsulm, </w:t>
      </w:r>
      <w:r w:rsidR="00505A01">
        <w:rPr>
          <w:rFonts w:ascii="Arial" w:hAnsi="Arial" w:cs="Arial"/>
          <w:b/>
          <w:color w:val="008CA0"/>
        </w:rPr>
        <w:t>1</w:t>
      </w:r>
      <w:r w:rsidR="0099650A">
        <w:rPr>
          <w:rFonts w:ascii="Arial" w:hAnsi="Arial" w:cs="Arial"/>
          <w:b/>
          <w:color w:val="008CA0"/>
        </w:rPr>
        <w:t>7</w:t>
      </w:r>
      <w:r w:rsidR="00505A01">
        <w:rPr>
          <w:rFonts w:ascii="Arial" w:hAnsi="Arial" w:cs="Arial"/>
          <w:b/>
          <w:color w:val="008CA0"/>
        </w:rPr>
        <w:t xml:space="preserve">. </w:t>
      </w:r>
      <w:r w:rsidR="00505A01" w:rsidRPr="008C5E4B">
        <w:rPr>
          <w:rFonts w:ascii="Arial" w:hAnsi="Arial" w:cs="Arial"/>
          <w:b/>
          <w:color w:val="008CA0"/>
          <w:lang w:val="en-US"/>
        </w:rPr>
        <w:t>September</w:t>
      </w:r>
      <w:r w:rsidRPr="008C5E4B">
        <w:rPr>
          <w:rFonts w:ascii="Arial" w:hAnsi="Arial" w:cs="Arial"/>
          <w:b/>
          <w:color w:val="008CA0"/>
          <w:lang w:val="en-US"/>
        </w:rPr>
        <w:t xml:space="preserve"> 202</w:t>
      </w:r>
      <w:r w:rsidR="00505A01" w:rsidRPr="008C5E4B">
        <w:rPr>
          <w:rFonts w:ascii="Arial" w:hAnsi="Arial" w:cs="Arial"/>
          <w:b/>
          <w:color w:val="008CA0"/>
          <w:lang w:val="en-US"/>
        </w:rPr>
        <w:t>4</w:t>
      </w:r>
      <w:r w:rsidRPr="008C5E4B">
        <w:rPr>
          <w:rFonts w:ascii="Arial" w:hAnsi="Arial" w:cs="Arial"/>
          <w:b/>
          <w:color w:val="008CA0"/>
          <w:lang w:val="en-US"/>
        </w:rPr>
        <w:t xml:space="preserve"> –</w:t>
      </w:r>
      <w:r w:rsidR="008C5E4B" w:rsidRPr="008C5E4B">
        <w:rPr>
          <w:rFonts w:ascii="Arial" w:hAnsi="Arial" w:cs="Arial"/>
          <w:b/>
          <w:color w:val="008CA0"/>
          <w:lang w:val="en-US"/>
        </w:rPr>
        <w:t xml:space="preserve"> </w:t>
      </w:r>
      <w:r w:rsidR="00424C1A" w:rsidRPr="00424C1A">
        <w:rPr>
          <w:rFonts w:ascii="Arial" w:eastAsia="Times New Roman" w:hAnsi="Arial" w:cs="Arial"/>
          <w:kern w:val="2"/>
          <w:szCs w:val="21"/>
          <w:lang w:val="en-US"/>
          <w14:ligatures w14:val="standardContextual"/>
        </w:rPr>
        <w:t xml:space="preserve">The companies of Schwarz Group are consolidating their market position in the retail media sector and expanding their portfolio of digital advertising solutions. At the Schwarz Media Summit, which took place for the second time, it was announced that the messenger and support platform </w:t>
      </w:r>
      <w:proofErr w:type="spellStart"/>
      <w:r w:rsidR="00424C1A" w:rsidRPr="00424C1A">
        <w:rPr>
          <w:rFonts w:ascii="Arial" w:eastAsia="Times New Roman" w:hAnsi="Arial" w:cs="Arial"/>
          <w:kern w:val="2"/>
          <w:szCs w:val="21"/>
          <w:lang w:val="en-US"/>
          <w14:ligatures w14:val="standardContextual"/>
        </w:rPr>
        <w:t>Whappodo</w:t>
      </w:r>
      <w:proofErr w:type="spellEnd"/>
      <w:r w:rsidR="00424C1A" w:rsidRPr="00424C1A">
        <w:rPr>
          <w:rFonts w:ascii="Arial" w:eastAsia="Times New Roman" w:hAnsi="Arial" w:cs="Arial"/>
          <w:kern w:val="2"/>
          <w:szCs w:val="21"/>
          <w:lang w:val="en-US"/>
          <w14:ligatures w14:val="standardContextual"/>
        </w:rPr>
        <w:t xml:space="preserve"> had been acquired. The all-in-one messenger marketing and support platform enables companies to communicate via various messenger services. This allows companies to send personalized newsletters, brochures and offers directly to their subscribers. The data is managed on the sovereign STACKIT cloud platform.</w:t>
      </w:r>
    </w:p>
    <w:p w14:paraId="5489ED28" w14:textId="77777777" w:rsidR="00505A01" w:rsidRPr="00424C1A" w:rsidRDefault="00505A01" w:rsidP="00505A01">
      <w:pPr>
        <w:spacing w:after="0" w:line="276" w:lineRule="auto"/>
        <w:jc w:val="both"/>
        <w:rPr>
          <w:rFonts w:ascii="Arial" w:eastAsia="Times New Roman" w:hAnsi="Arial" w:cs="Arial"/>
          <w:kern w:val="2"/>
          <w:szCs w:val="21"/>
          <w:lang w:val="en-US"/>
          <w14:ligatures w14:val="standardContextual"/>
        </w:rPr>
      </w:pPr>
    </w:p>
    <w:p w14:paraId="5BA8BAC3" w14:textId="17735408" w:rsidR="0093271F" w:rsidRPr="001B5738" w:rsidRDefault="001B5738" w:rsidP="00505A01">
      <w:pPr>
        <w:spacing w:after="0" w:line="276" w:lineRule="auto"/>
        <w:jc w:val="both"/>
        <w:rPr>
          <w:rFonts w:ascii="Arial" w:eastAsia="Times New Roman" w:hAnsi="Arial" w:cs="Arial"/>
          <w:kern w:val="2"/>
          <w:szCs w:val="21"/>
          <w:lang w:val="en-US"/>
          <w14:ligatures w14:val="standardContextual"/>
        </w:rPr>
      </w:pPr>
      <w:r w:rsidRPr="001B5738">
        <w:rPr>
          <w:rFonts w:ascii="Arial" w:eastAsia="Times New Roman" w:hAnsi="Arial" w:cs="Arial"/>
          <w:kern w:val="2"/>
          <w:szCs w:val="21"/>
          <w:lang w:val="en-US"/>
          <w14:ligatures w14:val="standardContextual"/>
        </w:rPr>
        <w:t xml:space="preserve">Messengers are an important addition to the marketing mix. They are a trusted and frequently used environment for users, which is reflected in the open rates, which at 90 percent are many times higher than for email newsletters, for example. Customers can benefit from more relevant and targeted offers that help them find products and services that really interest them. The integration of </w:t>
      </w:r>
      <w:proofErr w:type="spellStart"/>
      <w:r w:rsidRPr="001B5738">
        <w:rPr>
          <w:rFonts w:ascii="Arial" w:eastAsia="Times New Roman" w:hAnsi="Arial" w:cs="Arial"/>
          <w:kern w:val="2"/>
          <w:szCs w:val="21"/>
          <w:lang w:val="en-US"/>
          <w14:ligatures w14:val="standardContextual"/>
        </w:rPr>
        <w:t>Whappodo</w:t>
      </w:r>
      <w:proofErr w:type="spellEnd"/>
      <w:r w:rsidRPr="001B5738">
        <w:rPr>
          <w:rFonts w:ascii="Arial" w:eastAsia="Times New Roman" w:hAnsi="Arial" w:cs="Arial"/>
          <w:kern w:val="2"/>
          <w:szCs w:val="21"/>
          <w:lang w:val="en-US"/>
          <w14:ligatures w14:val="standardContextual"/>
        </w:rPr>
        <w:t xml:space="preserve"> improves the user experience on Schwarz Media's digital platforms, resulting in a more pleasant, </w:t>
      </w:r>
      <w:proofErr w:type="gramStart"/>
      <w:r w:rsidRPr="001B5738">
        <w:rPr>
          <w:rFonts w:ascii="Arial" w:eastAsia="Times New Roman" w:hAnsi="Arial" w:cs="Arial"/>
          <w:kern w:val="2"/>
          <w:szCs w:val="21"/>
          <w:lang w:val="en-US"/>
          <w14:ligatures w14:val="standardContextual"/>
        </w:rPr>
        <w:t>authentic</w:t>
      </w:r>
      <w:proofErr w:type="gramEnd"/>
      <w:r w:rsidRPr="001B5738">
        <w:rPr>
          <w:rFonts w:ascii="Arial" w:eastAsia="Times New Roman" w:hAnsi="Arial" w:cs="Arial"/>
          <w:kern w:val="2"/>
          <w:szCs w:val="21"/>
          <w:lang w:val="en-US"/>
          <w14:ligatures w14:val="standardContextual"/>
        </w:rPr>
        <w:t xml:space="preserve"> and efficient interaction. "The integration of </w:t>
      </w:r>
      <w:proofErr w:type="spellStart"/>
      <w:r w:rsidRPr="001B5738">
        <w:rPr>
          <w:rFonts w:ascii="Arial" w:eastAsia="Times New Roman" w:hAnsi="Arial" w:cs="Arial"/>
          <w:kern w:val="2"/>
          <w:szCs w:val="21"/>
          <w:lang w:val="en-US"/>
          <w14:ligatures w14:val="standardContextual"/>
        </w:rPr>
        <w:t>Whappodo</w:t>
      </w:r>
      <w:proofErr w:type="spellEnd"/>
      <w:r w:rsidRPr="001B5738">
        <w:rPr>
          <w:rFonts w:ascii="Arial" w:eastAsia="Times New Roman" w:hAnsi="Arial" w:cs="Arial"/>
          <w:kern w:val="2"/>
          <w:szCs w:val="21"/>
          <w:lang w:val="en-US"/>
          <w14:ligatures w14:val="standardContextual"/>
        </w:rPr>
        <w:t xml:space="preserve"> completes the media mix with a crucial and highly frequented communication channel, the Messenger platform," says Robert Jozic, Managing Director of Schwarz Media, explaining the acquisition.</w:t>
      </w:r>
    </w:p>
    <w:p w14:paraId="031E0B1A" w14:textId="77777777" w:rsidR="0009058D" w:rsidRPr="0009058D" w:rsidRDefault="0093271F" w:rsidP="0009058D">
      <w:pPr>
        <w:spacing w:after="0" w:line="276" w:lineRule="auto"/>
        <w:jc w:val="both"/>
        <w:rPr>
          <w:rFonts w:ascii="Arial" w:eastAsia="Times New Roman" w:hAnsi="Arial" w:cs="Arial"/>
          <w:kern w:val="2"/>
          <w:szCs w:val="21"/>
          <w:lang w:val="en-US"/>
          <w14:ligatures w14:val="standardContextual"/>
        </w:rPr>
      </w:pPr>
      <w:r w:rsidRPr="001B5738">
        <w:rPr>
          <w:rFonts w:ascii="Arial" w:eastAsia="Times New Roman" w:hAnsi="Arial" w:cs="Arial"/>
          <w:kern w:val="2"/>
          <w:szCs w:val="21"/>
          <w:lang w:val="en-US"/>
          <w14:ligatures w14:val="standardContextual"/>
        </w:rPr>
        <w:br/>
      </w:r>
      <w:r w:rsidR="0009058D" w:rsidRPr="0009058D">
        <w:rPr>
          <w:rFonts w:ascii="Arial" w:eastAsia="Times New Roman" w:hAnsi="Arial" w:cs="Arial"/>
          <w:kern w:val="2"/>
          <w:szCs w:val="21"/>
          <w:lang w:val="en-US"/>
          <w14:ligatures w14:val="standardContextual"/>
        </w:rPr>
        <w:t>At the Schwarz Media Summit, the entire spectrum of digital marketing was highlighted by well-known advertisers, the shooting stars of connected TV, sports content, digital out of home (DOOH) and the new ID solutions.</w:t>
      </w:r>
    </w:p>
    <w:p w14:paraId="329C9899" w14:textId="77777777" w:rsidR="0009058D" w:rsidRPr="0009058D" w:rsidRDefault="0009058D" w:rsidP="0009058D">
      <w:pPr>
        <w:spacing w:after="0" w:line="276" w:lineRule="auto"/>
        <w:jc w:val="both"/>
        <w:rPr>
          <w:rFonts w:ascii="Arial" w:eastAsia="Times New Roman" w:hAnsi="Arial" w:cs="Arial"/>
          <w:kern w:val="2"/>
          <w:szCs w:val="21"/>
          <w:lang w:val="en-US"/>
          <w14:ligatures w14:val="standardContextual"/>
        </w:rPr>
      </w:pPr>
    </w:p>
    <w:p w14:paraId="09687C0C" w14:textId="3C96E93F" w:rsidR="0093271F" w:rsidRPr="0009058D" w:rsidRDefault="0009058D" w:rsidP="0009058D">
      <w:pPr>
        <w:spacing w:after="0" w:line="276" w:lineRule="auto"/>
        <w:jc w:val="both"/>
        <w:rPr>
          <w:rFonts w:ascii="Calibri" w:eastAsia="Times New Roman" w:hAnsi="Calibri"/>
          <w:kern w:val="2"/>
          <w:szCs w:val="21"/>
          <w:lang w:val="en-US"/>
          <w14:ligatures w14:val="standardContextual"/>
        </w:rPr>
      </w:pPr>
      <w:r w:rsidRPr="0009058D">
        <w:rPr>
          <w:rFonts w:ascii="Arial" w:eastAsia="Times New Roman" w:hAnsi="Arial" w:cs="Arial"/>
          <w:kern w:val="2"/>
          <w:szCs w:val="21"/>
          <w:lang w:val="en-US"/>
          <w14:ligatures w14:val="standardContextual"/>
        </w:rPr>
        <w:t>With the addition of social messengers, all digital media (</w:t>
      </w:r>
      <w:proofErr w:type="gramStart"/>
      <w:r w:rsidRPr="0009058D">
        <w:rPr>
          <w:rFonts w:ascii="Arial" w:eastAsia="Times New Roman" w:hAnsi="Arial" w:cs="Arial"/>
          <w:kern w:val="2"/>
          <w:szCs w:val="21"/>
          <w:lang w:val="en-US"/>
          <w14:ligatures w14:val="standardContextual"/>
        </w:rPr>
        <w:t>full-funnel</w:t>
      </w:r>
      <w:proofErr w:type="gramEnd"/>
      <w:r w:rsidRPr="0009058D">
        <w:rPr>
          <w:rFonts w:ascii="Arial" w:eastAsia="Times New Roman" w:hAnsi="Arial" w:cs="Arial"/>
          <w:kern w:val="2"/>
          <w:szCs w:val="21"/>
          <w:lang w:val="en-US"/>
          <w14:ligatures w14:val="standardContextual"/>
        </w:rPr>
        <w:t>) can now be addressed via Schwarz Media.</w:t>
      </w:r>
    </w:p>
    <w:p w14:paraId="086B8D30" w14:textId="77777777" w:rsidR="0093271F" w:rsidRPr="0009058D" w:rsidRDefault="0093271F" w:rsidP="0093271F">
      <w:pPr>
        <w:spacing w:after="0" w:line="240" w:lineRule="auto"/>
        <w:rPr>
          <w:rFonts w:ascii="Calibri" w:eastAsia="Times New Roman" w:hAnsi="Calibri"/>
          <w:noProof/>
          <w:kern w:val="2"/>
          <w:szCs w:val="21"/>
          <w:lang w:val="en-US"/>
          <w14:ligatures w14:val="standardContextual"/>
        </w:rPr>
      </w:pPr>
    </w:p>
    <w:p w14:paraId="451F317C" w14:textId="77777777" w:rsidR="00505A01" w:rsidRPr="0009058D" w:rsidRDefault="00505A01" w:rsidP="0093271F">
      <w:pPr>
        <w:spacing w:after="0" w:line="240" w:lineRule="auto"/>
        <w:rPr>
          <w:rFonts w:ascii="Calibri" w:eastAsia="Times New Roman" w:hAnsi="Calibri"/>
          <w:noProof/>
          <w:kern w:val="2"/>
          <w:szCs w:val="21"/>
          <w:lang w:val="en-US"/>
          <w14:ligatures w14:val="standardContextual"/>
        </w:rPr>
      </w:pPr>
    </w:p>
    <w:p w14:paraId="7B33A9A9" w14:textId="6408B675" w:rsidR="0099650A" w:rsidRPr="0009058D" w:rsidRDefault="0099650A">
      <w:pPr>
        <w:rPr>
          <w:rFonts w:ascii="Calibri" w:eastAsia="Times New Roman" w:hAnsi="Calibri"/>
          <w:noProof/>
          <w:kern w:val="2"/>
          <w:szCs w:val="21"/>
          <w:lang w:val="en-US"/>
          <w14:ligatures w14:val="standardContextual"/>
        </w:rPr>
      </w:pPr>
      <w:r w:rsidRPr="0009058D">
        <w:rPr>
          <w:rFonts w:ascii="Calibri" w:eastAsia="Times New Roman" w:hAnsi="Calibri"/>
          <w:noProof/>
          <w:kern w:val="2"/>
          <w:szCs w:val="21"/>
          <w:lang w:val="en-US"/>
          <w14:ligatures w14:val="standardContextual"/>
        </w:rPr>
        <w:br w:type="page"/>
      </w:r>
    </w:p>
    <w:p w14:paraId="00C43D9B" w14:textId="77777777" w:rsidR="004424E5" w:rsidRPr="004424E5" w:rsidRDefault="004424E5" w:rsidP="004424E5">
      <w:pPr>
        <w:spacing w:after="0" w:line="240" w:lineRule="auto"/>
        <w:rPr>
          <w:rFonts w:ascii="Arial" w:eastAsia="Arial" w:hAnsi="Arial" w:cs="Arial"/>
          <w:b/>
          <w:bCs/>
          <w:color w:val="44546A" w:themeColor="text2"/>
          <w:lang w:val="en-US"/>
        </w:rPr>
      </w:pPr>
      <w:r w:rsidRPr="004424E5">
        <w:rPr>
          <w:rFonts w:ascii="Arial" w:hAnsi="Arial" w:cs="Arial"/>
          <w:b/>
          <w:color w:val="008CA0"/>
          <w:lang w:val="en-US"/>
        </w:rPr>
        <w:lastRenderedPageBreak/>
        <w:t>More</w:t>
      </w:r>
      <w:r w:rsidRPr="004424E5">
        <w:rPr>
          <w:rFonts w:ascii="Arial" w:hAnsi="Arial" w:cs="Arial"/>
          <w:b/>
          <w:bCs/>
          <w:color w:val="44546A" w:themeColor="text2"/>
          <w:lang w:val="en-US"/>
        </w:rPr>
        <w:t xml:space="preserve"> </w:t>
      </w:r>
      <w:r w:rsidRPr="004424E5">
        <w:rPr>
          <w:rFonts w:ascii="Arial" w:hAnsi="Arial" w:cs="Arial"/>
          <w:b/>
          <w:color w:val="008CA0"/>
          <w:lang w:val="en-US"/>
        </w:rPr>
        <w:t>Information</w:t>
      </w:r>
    </w:p>
    <w:p w14:paraId="037C0EB2" w14:textId="77777777" w:rsidR="004424E5" w:rsidRPr="00570148" w:rsidRDefault="004424E5" w:rsidP="004424E5">
      <w:pPr>
        <w:spacing w:line="276" w:lineRule="auto"/>
        <w:jc w:val="both"/>
        <w:rPr>
          <w:rFonts w:ascii="Arial" w:eastAsia="Arial" w:hAnsi="Arial" w:cs="Arial"/>
          <w:lang w:val="en-US"/>
        </w:rPr>
      </w:pPr>
      <w:r w:rsidRPr="00570148">
        <w:rPr>
          <w:rFonts w:ascii="Arial" w:hAnsi="Arial"/>
          <w:lang w:val="en-US"/>
        </w:rPr>
        <w:t xml:space="preserve">For more information, please visit </w:t>
      </w:r>
      <w:hyperlink r:id="rId10">
        <w:r w:rsidRPr="00570148">
          <w:rPr>
            <w:rStyle w:val="Hyperlink"/>
            <w:rFonts w:ascii="Arial" w:eastAsia="Arial" w:hAnsi="Arial" w:cs="Arial"/>
            <w:lang w:val="en-US"/>
          </w:rPr>
          <w:t>www.schwarz-digits.de</w:t>
        </w:r>
      </w:hyperlink>
      <w:r w:rsidRPr="00570148">
        <w:rPr>
          <w:rFonts w:ascii="Arial" w:eastAsia="Arial" w:hAnsi="Arial" w:cs="Arial"/>
          <w:lang w:val="en-US"/>
        </w:rPr>
        <w:t xml:space="preserve">. </w:t>
      </w:r>
    </w:p>
    <w:p w14:paraId="494C7CA9" w14:textId="77777777" w:rsidR="004424E5" w:rsidRPr="00570148" w:rsidRDefault="004424E5" w:rsidP="004424E5">
      <w:pPr>
        <w:pStyle w:val="EinfAbs"/>
        <w:spacing w:line="276" w:lineRule="auto"/>
        <w:rPr>
          <w:rFonts w:ascii="Arial" w:hAnsi="Arial" w:cs="Arial"/>
          <w:b/>
          <w:bCs/>
          <w:color w:val="auto"/>
          <w:sz w:val="22"/>
          <w:szCs w:val="22"/>
          <w:lang w:val="en-US"/>
        </w:rPr>
      </w:pPr>
    </w:p>
    <w:p w14:paraId="16573500" w14:textId="77777777" w:rsidR="004424E5" w:rsidRPr="00570148" w:rsidRDefault="004424E5" w:rsidP="004424E5">
      <w:pPr>
        <w:spacing w:after="0" w:line="240" w:lineRule="auto"/>
        <w:rPr>
          <w:rFonts w:ascii="Arial" w:hAnsi="Arial" w:cs="Arial"/>
          <w:b/>
          <w:color w:val="008CA0"/>
          <w:lang w:val="en-US"/>
        </w:rPr>
      </w:pPr>
    </w:p>
    <w:p w14:paraId="2A98EDCF" w14:textId="77777777" w:rsidR="004424E5" w:rsidRPr="00570148" w:rsidRDefault="004424E5" w:rsidP="004424E5">
      <w:pPr>
        <w:spacing w:after="0" w:line="240" w:lineRule="auto"/>
        <w:rPr>
          <w:rFonts w:ascii="Arial" w:hAnsi="Arial" w:cs="Arial"/>
          <w:b/>
          <w:color w:val="008CA0"/>
          <w:lang w:val="en-US"/>
        </w:rPr>
      </w:pPr>
    </w:p>
    <w:p w14:paraId="47E7E981" w14:textId="77777777" w:rsidR="004424E5" w:rsidRPr="004424E5" w:rsidRDefault="004424E5" w:rsidP="004424E5">
      <w:pPr>
        <w:spacing w:after="0" w:line="240" w:lineRule="auto"/>
        <w:rPr>
          <w:rFonts w:ascii="Arial" w:hAnsi="Arial" w:cs="Arial"/>
          <w:b/>
          <w:bCs/>
          <w:color w:val="44546A" w:themeColor="text2"/>
          <w:lang w:val="en-US"/>
        </w:rPr>
      </w:pPr>
      <w:r w:rsidRPr="004424E5">
        <w:rPr>
          <w:rFonts w:ascii="Arial" w:hAnsi="Arial" w:cs="Arial"/>
          <w:b/>
          <w:color w:val="008CA0"/>
          <w:lang w:val="en-US"/>
        </w:rPr>
        <w:t>Press Contact</w:t>
      </w:r>
    </w:p>
    <w:p w14:paraId="26F5C265" w14:textId="77777777" w:rsidR="004424E5" w:rsidRPr="004424E5" w:rsidRDefault="004424E5" w:rsidP="004424E5">
      <w:pPr>
        <w:pStyle w:val="PIStandardtext"/>
        <w:tabs>
          <w:tab w:val="left" w:pos="8325"/>
        </w:tabs>
        <w:spacing w:line="276" w:lineRule="auto"/>
      </w:pPr>
      <w:r w:rsidRPr="004424E5">
        <w:t>Schwarz Digits</w:t>
      </w:r>
    </w:p>
    <w:p w14:paraId="3D2F6FF0" w14:textId="77777777" w:rsidR="004424E5" w:rsidRDefault="004424E5" w:rsidP="004424E5">
      <w:pPr>
        <w:pStyle w:val="PIStandardtext"/>
        <w:tabs>
          <w:tab w:val="left" w:pos="8325"/>
        </w:tabs>
        <w:spacing w:line="276" w:lineRule="auto"/>
        <w:rPr>
          <w:lang w:val="nl-NL"/>
        </w:rPr>
      </w:pPr>
      <w:r>
        <w:rPr>
          <w:lang w:val="nl-NL"/>
        </w:rPr>
        <w:t>Telephone +49 7132 30-490490</w:t>
      </w:r>
    </w:p>
    <w:p w14:paraId="2CFC1282" w14:textId="5FE61C75" w:rsidR="004424E5" w:rsidRDefault="004424E5" w:rsidP="004424E5">
      <w:pPr>
        <w:spacing w:after="0" w:line="240" w:lineRule="auto"/>
        <w:rPr>
          <w:rFonts w:ascii="Arial" w:hAnsi="Arial" w:cs="Arial"/>
          <w:b/>
          <w:color w:val="008CA0"/>
        </w:rPr>
      </w:pPr>
      <w:hyperlink r:id="rId11" w:history="1">
        <w:r w:rsidRPr="00F45AA2">
          <w:rPr>
            <w:rStyle w:val="Hyperlink"/>
          </w:rPr>
          <w:t>presse-digits@mail.schwarz</w:t>
        </w:r>
      </w:hyperlink>
    </w:p>
    <w:p w14:paraId="19029EFC" w14:textId="77777777" w:rsidR="004424E5" w:rsidRDefault="004424E5" w:rsidP="00E51460">
      <w:pPr>
        <w:spacing w:after="0" w:line="240" w:lineRule="auto"/>
        <w:rPr>
          <w:rFonts w:ascii="Arial" w:hAnsi="Arial" w:cs="Arial"/>
          <w:b/>
          <w:color w:val="008CA0"/>
        </w:rPr>
      </w:pPr>
    </w:p>
    <w:p w14:paraId="6DDADFAF" w14:textId="77777777" w:rsidR="004424E5" w:rsidRDefault="004424E5" w:rsidP="00E51460">
      <w:pPr>
        <w:spacing w:after="0" w:line="240" w:lineRule="auto"/>
        <w:rPr>
          <w:rFonts w:ascii="Arial" w:hAnsi="Arial" w:cs="Arial"/>
          <w:b/>
          <w:color w:val="008CA0"/>
        </w:rPr>
      </w:pPr>
    </w:p>
    <w:p w14:paraId="1C1FC7EF" w14:textId="643B17E6" w:rsidR="007152E5" w:rsidRDefault="004424E5" w:rsidP="00E51460">
      <w:pPr>
        <w:spacing w:after="0" w:line="240" w:lineRule="auto"/>
        <w:rPr>
          <w:rFonts w:ascii="Arial" w:hAnsi="Arial" w:cs="Arial"/>
          <w:b/>
          <w:color w:val="008CA0"/>
        </w:rPr>
      </w:pPr>
      <w:r>
        <w:rPr>
          <w:rFonts w:ascii="Arial" w:hAnsi="Arial" w:cs="Arial"/>
          <w:b/>
          <w:color w:val="008CA0"/>
        </w:rPr>
        <w:t>About</w:t>
      </w:r>
      <w:r w:rsidR="007152E5" w:rsidRPr="00576828">
        <w:rPr>
          <w:rFonts w:ascii="Arial" w:eastAsia="Times New Roman" w:hAnsi="Arial" w:cs="Times New Roman"/>
          <w:b/>
          <w:bCs/>
          <w:color w:val="44546A" w:themeColor="text2"/>
          <w:szCs w:val="16"/>
        </w:rPr>
        <w:t xml:space="preserve"> </w:t>
      </w:r>
      <w:r w:rsidR="007152E5" w:rsidRPr="00E51460">
        <w:rPr>
          <w:rFonts w:ascii="Arial" w:hAnsi="Arial" w:cs="Arial"/>
          <w:b/>
          <w:color w:val="008CA0"/>
        </w:rPr>
        <w:t>Schwar</w:t>
      </w:r>
      <w:r w:rsidR="00505A01">
        <w:rPr>
          <w:rFonts w:ascii="Arial" w:hAnsi="Arial" w:cs="Arial"/>
          <w:b/>
          <w:color w:val="008CA0"/>
        </w:rPr>
        <w:t>z Media</w:t>
      </w:r>
    </w:p>
    <w:p w14:paraId="5A5CAC69" w14:textId="10DE721F" w:rsidR="00505A01" w:rsidRDefault="00C77857" w:rsidP="00505A01">
      <w:pPr>
        <w:spacing w:after="0" w:line="276" w:lineRule="auto"/>
        <w:rPr>
          <w:rFonts w:ascii="Arial" w:hAnsi="Arial" w:cs="Arial"/>
          <w:lang w:val="nl-NL"/>
        </w:rPr>
      </w:pPr>
      <w:r w:rsidRPr="00C77857">
        <w:rPr>
          <w:rFonts w:ascii="Arial" w:hAnsi="Arial" w:cs="Arial"/>
          <w:lang w:val="nl-NL"/>
        </w:rPr>
        <w:t>Schwarz Media is the retail media platform of Schwarz Group companies. Schwarz Media offers brands in the B2B environment full-funnel solutions for retail media campaigns with a predictable guarantee of success. Brands and agencies are supported from the end-to-end conception and creative implementation through to insightful evaluation. The retail media offering currently consists of eleven advertising product categories. It includes solutions such as the Lidl and Kaufland loyalty apps, the Lidl online store and the Kaufland marketplace (onsite) as well as the option of addressing target groups on other channels, including social media and search engines (offsite).</w:t>
      </w:r>
    </w:p>
    <w:p w14:paraId="09240C2C" w14:textId="77777777" w:rsidR="00C77857" w:rsidRDefault="00C77857" w:rsidP="00505A01">
      <w:pPr>
        <w:spacing w:after="0" w:line="276" w:lineRule="auto"/>
        <w:rPr>
          <w:rFonts w:ascii="Arial" w:hAnsi="Arial" w:cs="Arial"/>
          <w:lang w:val="nl-NL"/>
        </w:rPr>
      </w:pPr>
    </w:p>
    <w:p w14:paraId="60200D11" w14:textId="77777777" w:rsidR="0047376D" w:rsidRPr="00576828" w:rsidRDefault="0047376D" w:rsidP="0047376D">
      <w:pPr>
        <w:spacing w:after="0" w:line="240" w:lineRule="auto"/>
        <w:rPr>
          <w:color w:val="44546A" w:themeColor="text2"/>
          <w:lang w:val="nl-NL"/>
        </w:rPr>
      </w:pPr>
      <w:r w:rsidRPr="0047376D">
        <w:rPr>
          <w:rFonts w:ascii="Arial" w:hAnsi="Arial" w:cs="Arial"/>
          <w:b/>
          <w:color w:val="008CA0"/>
          <w:lang w:val="en-US"/>
        </w:rPr>
        <w:t>About</w:t>
      </w:r>
      <w:r w:rsidRPr="0047376D">
        <w:rPr>
          <w:rFonts w:ascii="Arial" w:eastAsia="Times New Roman" w:hAnsi="Arial" w:cs="Times New Roman"/>
          <w:b/>
          <w:bCs/>
          <w:color w:val="44546A" w:themeColor="text2"/>
          <w:szCs w:val="16"/>
          <w:lang w:val="en-US"/>
        </w:rPr>
        <w:t xml:space="preserve"> </w:t>
      </w:r>
      <w:r w:rsidRPr="0047376D">
        <w:rPr>
          <w:rFonts w:ascii="Arial" w:hAnsi="Arial" w:cs="Arial"/>
          <w:b/>
          <w:color w:val="008CA0"/>
          <w:lang w:val="en-US"/>
        </w:rPr>
        <w:t>Schwarz</w:t>
      </w:r>
      <w:r w:rsidRPr="0047376D">
        <w:rPr>
          <w:rFonts w:ascii="Arial" w:eastAsia="Times New Roman" w:hAnsi="Arial" w:cs="Times New Roman"/>
          <w:b/>
          <w:bCs/>
          <w:color w:val="44546A" w:themeColor="text2"/>
          <w:szCs w:val="16"/>
          <w:lang w:val="en-US"/>
        </w:rPr>
        <w:t xml:space="preserve"> </w:t>
      </w:r>
      <w:r w:rsidRPr="0047376D">
        <w:rPr>
          <w:rFonts w:ascii="Arial" w:hAnsi="Arial" w:cs="Arial"/>
          <w:b/>
          <w:color w:val="008CA0"/>
          <w:lang w:val="en-US"/>
        </w:rPr>
        <w:t>Digits</w:t>
      </w:r>
    </w:p>
    <w:p w14:paraId="48A233B2" w14:textId="77777777" w:rsidR="0047376D" w:rsidRPr="001D23C0" w:rsidRDefault="0047376D" w:rsidP="0047376D">
      <w:pPr>
        <w:pStyle w:val="PIStandardtext"/>
        <w:tabs>
          <w:tab w:val="left" w:pos="8325"/>
        </w:tabs>
        <w:spacing w:line="276" w:lineRule="auto"/>
        <w:jc w:val="both"/>
        <w:rPr>
          <w:lang w:val="nl-NL"/>
        </w:rPr>
      </w:pPr>
      <w:r w:rsidRPr="00570148">
        <w:rPr>
          <w:lang w:val="nl-NL"/>
        </w:rPr>
        <w:t>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companies and public sector organizations. Schwarz Digits includes 7,500 employees of the brands Schwarz IT, Schwarz Digital, STACKIT, XM Cyber, Lidl e-commerce, Kaufland e-commerce, Schwarz Media and mmmake.</w:t>
      </w:r>
    </w:p>
    <w:p w14:paraId="0A45CA6F" w14:textId="64A66FE8" w:rsidR="007152E5" w:rsidRPr="001D23C0" w:rsidRDefault="007152E5" w:rsidP="0047376D">
      <w:pPr>
        <w:spacing w:after="0" w:line="240" w:lineRule="auto"/>
        <w:rPr>
          <w:lang w:val="nl-NL"/>
        </w:rPr>
      </w:pPr>
    </w:p>
    <w:sectPr w:rsidR="007152E5" w:rsidRPr="001D23C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3BDD" w14:textId="77777777" w:rsidR="00A51B97" w:rsidRDefault="00A51B97" w:rsidP="003B77A4">
      <w:pPr>
        <w:spacing w:after="0" w:line="240" w:lineRule="auto"/>
      </w:pPr>
      <w:r>
        <w:separator/>
      </w:r>
    </w:p>
  </w:endnote>
  <w:endnote w:type="continuationSeparator" w:id="0">
    <w:p w14:paraId="4F5D011C" w14:textId="77777777" w:rsidR="00A51B97" w:rsidRDefault="00A51B97" w:rsidP="003B77A4">
      <w:pPr>
        <w:spacing w:after="0" w:line="240" w:lineRule="auto"/>
      </w:pPr>
      <w:r>
        <w:continuationSeparator/>
      </w:r>
    </w:p>
  </w:endnote>
  <w:endnote w:type="continuationNotice" w:id="1">
    <w:p w14:paraId="33502CAA" w14:textId="77777777" w:rsidR="00A51B97" w:rsidRDefault="00A51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613FE4A5"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6B338347"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FDCE" w14:textId="77777777" w:rsidR="00A51B97" w:rsidRDefault="00A51B97" w:rsidP="003B77A4">
      <w:pPr>
        <w:spacing w:after="0" w:line="240" w:lineRule="auto"/>
      </w:pPr>
      <w:r>
        <w:separator/>
      </w:r>
    </w:p>
  </w:footnote>
  <w:footnote w:type="continuationSeparator" w:id="0">
    <w:p w14:paraId="7881E77D" w14:textId="77777777" w:rsidR="00A51B97" w:rsidRDefault="00A51B97" w:rsidP="003B77A4">
      <w:pPr>
        <w:spacing w:after="0" w:line="240" w:lineRule="auto"/>
      </w:pPr>
      <w:r>
        <w:continuationSeparator/>
      </w:r>
    </w:p>
  </w:footnote>
  <w:footnote w:type="continuationNotice" w:id="1">
    <w:p w14:paraId="0728071E" w14:textId="77777777" w:rsidR="00A51B97" w:rsidRDefault="00A51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39FB" w14:textId="2DEF9423"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B845CCB" wp14:editId="5FE8AB4A">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7E3018">
      <w:rPr>
        <w:rFonts w:ascii="Arial" w:eastAsia="Times New Roman" w:hAnsi="Arial" w:cs="Times New Roman"/>
        <w:b/>
        <w:bCs/>
        <w:color w:val="008CA0"/>
        <w:sz w:val="40"/>
        <w:szCs w:val="28"/>
      </w:rPr>
      <w:t xml:space="preserve"> RELEASE</w:t>
    </w:r>
  </w:p>
  <w:p w14:paraId="59DC0EF8"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01"/>
    <w:rsid w:val="00063908"/>
    <w:rsid w:val="00070DAF"/>
    <w:rsid w:val="0009058D"/>
    <w:rsid w:val="000B5C73"/>
    <w:rsid w:val="000B66CE"/>
    <w:rsid w:val="000E5485"/>
    <w:rsid w:val="00115D80"/>
    <w:rsid w:val="00126107"/>
    <w:rsid w:val="001316D4"/>
    <w:rsid w:val="00171A1A"/>
    <w:rsid w:val="00196D3A"/>
    <w:rsid w:val="001B050D"/>
    <w:rsid w:val="001B09C3"/>
    <w:rsid w:val="001B5738"/>
    <w:rsid w:val="001C273A"/>
    <w:rsid w:val="001D23C0"/>
    <w:rsid w:val="001E1334"/>
    <w:rsid w:val="001E7C7B"/>
    <w:rsid w:val="002172CE"/>
    <w:rsid w:val="00225D15"/>
    <w:rsid w:val="00254895"/>
    <w:rsid w:val="002952B7"/>
    <w:rsid w:val="002A59ED"/>
    <w:rsid w:val="002B40D1"/>
    <w:rsid w:val="002B41B1"/>
    <w:rsid w:val="002F0442"/>
    <w:rsid w:val="00312AD3"/>
    <w:rsid w:val="00320530"/>
    <w:rsid w:val="003333F4"/>
    <w:rsid w:val="0034784D"/>
    <w:rsid w:val="0035634D"/>
    <w:rsid w:val="00357D58"/>
    <w:rsid w:val="003632D8"/>
    <w:rsid w:val="003656EA"/>
    <w:rsid w:val="0038435B"/>
    <w:rsid w:val="003B0CCE"/>
    <w:rsid w:val="003B5DA5"/>
    <w:rsid w:val="003B77A4"/>
    <w:rsid w:val="003C0B3E"/>
    <w:rsid w:val="003D08B0"/>
    <w:rsid w:val="003D5BF5"/>
    <w:rsid w:val="003F2255"/>
    <w:rsid w:val="003F25D5"/>
    <w:rsid w:val="004131F9"/>
    <w:rsid w:val="00424C1A"/>
    <w:rsid w:val="00432965"/>
    <w:rsid w:val="004424E5"/>
    <w:rsid w:val="004604A3"/>
    <w:rsid w:val="0046476D"/>
    <w:rsid w:val="0047376D"/>
    <w:rsid w:val="004756CA"/>
    <w:rsid w:val="004A38C8"/>
    <w:rsid w:val="004B044D"/>
    <w:rsid w:val="004D448C"/>
    <w:rsid w:val="004D51C8"/>
    <w:rsid w:val="00505A01"/>
    <w:rsid w:val="0052409A"/>
    <w:rsid w:val="0058551B"/>
    <w:rsid w:val="005A01AD"/>
    <w:rsid w:val="005B356D"/>
    <w:rsid w:val="005D2B2A"/>
    <w:rsid w:val="00613257"/>
    <w:rsid w:val="0061554A"/>
    <w:rsid w:val="006A3EF5"/>
    <w:rsid w:val="006F37A9"/>
    <w:rsid w:val="006F4177"/>
    <w:rsid w:val="007152E5"/>
    <w:rsid w:val="00742B5D"/>
    <w:rsid w:val="00742D3C"/>
    <w:rsid w:val="00776172"/>
    <w:rsid w:val="0079221F"/>
    <w:rsid w:val="007C3BC5"/>
    <w:rsid w:val="007E3018"/>
    <w:rsid w:val="007E3D69"/>
    <w:rsid w:val="008018E1"/>
    <w:rsid w:val="00843BC2"/>
    <w:rsid w:val="00893C80"/>
    <w:rsid w:val="008C5E4B"/>
    <w:rsid w:val="008D3A47"/>
    <w:rsid w:val="009006F8"/>
    <w:rsid w:val="009208FF"/>
    <w:rsid w:val="009315D1"/>
    <w:rsid w:val="0093271F"/>
    <w:rsid w:val="00946EFD"/>
    <w:rsid w:val="00962DDA"/>
    <w:rsid w:val="009646F3"/>
    <w:rsid w:val="00976DEB"/>
    <w:rsid w:val="0099650A"/>
    <w:rsid w:val="00A0368F"/>
    <w:rsid w:val="00A15253"/>
    <w:rsid w:val="00A42D1B"/>
    <w:rsid w:val="00A51B97"/>
    <w:rsid w:val="00A565B0"/>
    <w:rsid w:val="00A7008A"/>
    <w:rsid w:val="00A7300B"/>
    <w:rsid w:val="00AC6FEE"/>
    <w:rsid w:val="00AE163E"/>
    <w:rsid w:val="00B34261"/>
    <w:rsid w:val="00B42807"/>
    <w:rsid w:val="00B51BBF"/>
    <w:rsid w:val="00B6261A"/>
    <w:rsid w:val="00B637DC"/>
    <w:rsid w:val="00BA1A6A"/>
    <w:rsid w:val="00BB3D98"/>
    <w:rsid w:val="00BE5917"/>
    <w:rsid w:val="00BF24A5"/>
    <w:rsid w:val="00C23D5E"/>
    <w:rsid w:val="00C744C5"/>
    <w:rsid w:val="00C77857"/>
    <w:rsid w:val="00C8453E"/>
    <w:rsid w:val="00C8683F"/>
    <w:rsid w:val="00C95209"/>
    <w:rsid w:val="00CC199E"/>
    <w:rsid w:val="00D04783"/>
    <w:rsid w:val="00D04AA9"/>
    <w:rsid w:val="00D51587"/>
    <w:rsid w:val="00D664E3"/>
    <w:rsid w:val="00D91164"/>
    <w:rsid w:val="00DC1EFC"/>
    <w:rsid w:val="00DC22C0"/>
    <w:rsid w:val="00DD77EA"/>
    <w:rsid w:val="00E0666E"/>
    <w:rsid w:val="00E21318"/>
    <w:rsid w:val="00E51460"/>
    <w:rsid w:val="00EB126F"/>
    <w:rsid w:val="00EB61D4"/>
    <w:rsid w:val="00EC6E8B"/>
    <w:rsid w:val="00ED64B0"/>
    <w:rsid w:val="00EE3916"/>
    <w:rsid w:val="00F16412"/>
    <w:rsid w:val="00F26AC9"/>
    <w:rsid w:val="00F33B3F"/>
    <w:rsid w:val="00F60105"/>
    <w:rsid w:val="00F96C5D"/>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2FAD5"/>
  <w15:chartTrackingRefBased/>
  <w15:docId w15:val="{D2D04962-16FE-4AA6-9E2B-C53FE0475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berarbeitung">
    <w:name w:val="Revision"/>
    <w:hidden/>
    <w:uiPriority w:val="99"/>
    <w:semiHidden/>
    <w:rsid w:val="0058551B"/>
    <w:pPr>
      <w:spacing w:after="0" w:line="240" w:lineRule="auto"/>
    </w:pPr>
  </w:style>
  <w:style w:type="character" w:styleId="Kommentarzeichen">
    <w:name w:val="annotation reference"/>
    <w:basedOn w:val="Absatz-Standardschriftart"/>
    <w:uiPriority w:val="99"/>
    <w:semiHidden/>
    <w:unhideWhenUsed/>
    <w:rsid w:val="006F37A9"/>
    <w:rPr>
      <w:sz w:val="16"/>
      <w:szCs w:val="16"/>
    </w:rPr>
  </w:style>
  <w:style w:type="paragraph" w:styleId="Kommentartext">
    <w:name w:val="annotation text"/>
    <w:basedOn w:val="Standard"/>
    <w:link w:val="KommentartextZchn"/>
    <w:uiPriority w:val="99"/>
    <w:unhideWhenUsed/>
    <w:rsid w:val="006F37A9"/>
    <w:pPr>
      <w:spacing w:line="240" w:lineRule="auto"/>
    </w:pPr>
    <w:rPr>
      <w:sz w:val="20"/>
      <w:szCs w:val="20"/>
    </w:rPr>
  </w:style>
  <w:style w:type="character" w:customStyle="1" w:styleId="KommentartextZchn">
    <w:name w:val="Kommentartext Zchn"/>
    <w:basedOn w:val="Absatz-Standardschriftart"/>
    <w:link w:val="Kommentartext"/>
    <w:uiPriority w:val="99"/>
    <w:rsid w:val="006F37A9"/>
    <w:rPr>
      <w:sz w:val="20"/>
      <w:szCs w:val="20"/>
    </w:rPr>
  </w:style>
  <w:style w:type="paragraph" w:styleId="Kommentarthema">
    <w:name w:val="annotation subject"/>
    <w:basedOn w:val="Kommentartext"/>
    <w:next w:val="Kommentartext"/>
    <w:link w:val="KommentarthemaZchn"/>
    <w:uiPriority w:val="99"/>
    <w:semiHidden/>
    <w:unhideWhenUsed/>
    <w:rsid w:val="006F37A9"/>
    <w:rPr>
      <w:b/>
      <w:bCs/>
    </w:rPr>
  </w:style>
  <w:style w:type="character" w:customStyle="1" w:styleId="KommentarthemaZchn">
    <w:name w:val="Kommentarthema Zchn"/>
    <w:basedOn w:val="KommentartextZchn"/>
    <w:link w:val="Kommentarthema"/>
    <w:uiPriority w:val="99"/>
    <w:semiHidden/>
    <w:rsid w:val="006F37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itlingerM\Downloads\202409013_Schwarz_Media-Summi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C2112247-9CD7-42E5-A8E2-F02E685075AB}"/>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202409013_Schwarz_Media-Summit</Template>
  <TotalTime>0</TotalTime>
  <Pages>2</Pages>
  <Words>501</Words>
  <Characters>3162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Heitlinger, Maria Theresia</dc:creator>
  <cp:keywords/>
  <dc:description/>
  <cp:lastModifiedBy>Maren Sautner</cp:lastModifiedBy>
  <cp:revision>13</cp:revision>
  <dcterms:created xsi:type="dcterms:W3CDTF">2024-09-13T07:09:00Z</dcterms:created>
  <dcterms:modified xsi:type="dcterms:W3CDTF">2024-09-13T07:18:00Z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