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DF76C" w14:textId="77777777" w:rsidR="007152E5" w:rsidRPr="007152E5" w:rsidRDefault="0093271F" w:rsidP="007152E5">
      <w:pPr>
        <w:keepNext/>
        <w:keepLines/>
        <w:spacing w:afterLines="150" w:after="360" w:line="240" w:lineRule="auto"/>
        <w:outlineLvl w:val="0"/>
        <w:rPr>
          <w:rFonts w:ascii="Arial" w:eastAsia="Times New Roman" w:hAnsi="Arial" w:cs="Times New Roman"/>
          <w:b/>
          <w:bCs/>
          <w:color w:val="008CA0"/>
          <w:sz w:val="32"/>
          <w:szCs w:val="32"/>
        </w:rPr>
      </w:pPr>
      <w:r>
        <w:rPr>
          <w:rFonts w:ascii="Arial" w:eastAsia="Times New Roman" w:hAnsi="Arial" w:cs="Times New Roman"/>
          <w:b/>
          <w:bCs/>
          <w:color w:val="008CA0"/>
          <w:sz w:val="32"/>
          <w:szCs w:val="32"/>
        </w:rPr>
        <w:t xml:space="preserve">Schwarz Media erweitert Portfolio an digitalen Werbelösungen </w:t>
      </w:r>
    </w:p>
    <w:p w14:paraId="5339CE43" w14:textId="77777777" w:rsidR="007152E5" w:rsidRPr="002F0442" w:rsidRDefault="0093271F" w:rsidP="002F0442">
      <w:pPr>
        <w:pStyle w:val="Listenabsatz"/>
        <w:numPr>
          <w:ilvl w:val="0"/>
          <w:numId w:val="6"/>
        </w:numPr>
        <w:ind w:left="714" w:hanging="357"/>
        <w:contextualSpacing w:val="0"/>
        <w:rPr>
          <w:rFonts w:ascii="Arial" w:hAnsi="Arial" w:cs="Arial"/>
          <w:b/>
          <w:bCs/>
          <w:color w:val="4472C4" w:themeColor="accent1"/>
        </w:rPr>
      </w:pPr>
      <w:r>
        <w:rPr>
          <w:rFonts w:ascii="Arial" w:hAnsi="Arial" w:cs="Arial"/>
          <w:b/>
          <w:color w:val="008CA0"/>
        </w:rPr>
        <w:t>Zweiter Schwarz Media Summit ein voller Erfolg</w:t>
      </w:r>
    </w:p>
    <w:p w14:paraId="772D3449" w14:textId="190B166C" w:rsidR="00196D3A" w:rsidRDefault="0093271F" w:rsidP="00196D3A">
      <w:pPr>
        <w:pStyle w:val="Listenabsatz"/>
        <w:numPr>
          <w:ilvl w:val="0"/>
          <w:numId w:val="6"/>
        </w:numPr>
        <w:ind w:left="714" w:hanging="357"/>
        <w:contextualSpacing w:val="0"/>
        <w:rPr>
          <w:rFonts w:ascii="Arial" w:hAnsi="Arial" w:cs="Arial"/>
          <w:b/>
          <w:color w:val="008CA0"/>
        </w:rPr>
      </w:pPr>
      <w:r>
        <w:rPr>
          <w:rFonts w:ascii="Arial" w:hAnsi="Arial" w:cs="Arial"/>
          <w:b/>
          <w:color w:val="008CA0"/>
        </w:rPr>
        <w:t>Neue Messenger</w:t>
      </w:r>
      <w:r w:rsidR="00DD77EA">
        <w:rPr>
          <w:rFonts w:ascii="Arial" w:hAnsi="Arial" w:cs="Arial"/>
          <w:b/>
          <w:color w:val="008CA0"/>
        </w:rPr>
        <w:t xml:space="preserve"> Plattform</w:t>
      </w:r>
      <w:r>
        <w:rPr>
          <w:rFonts w:ascii="Arial" w:hAnsi="Arial" w:cs="Arial"/>
          <w:b/>
          <w:color w:val="008CA0"/>
        </w:rPr>
        <w:t xml:space="preserve"> integriert</w:t>
      </w:r>
    </w:p>
    <w:p w14:paraId="138D3F11" w14:textId="2501C3EC" w:rsidR="00742B5D" w:rsidRPr="00A7008A" w:rsidRDefault="00A7008A" w:rsidP="00196D3A">
      <w:pPr>
        <w:pStyle w:val="Listenabsatz"/>
        <w:numPr>
          <w:ilvl w:val="0"/>
          <w:numId w:val="6"/>
        </w:numPr>
        <w:ind w:left="714" w:hanging="357"/>
        <w:contextualSpacing w:val="0"/>
        <w:rPr>
          <w:rFonts w:ascii="Arial" w:hAnsi="Arial" w:cs="Arial"/>
          <w:b/>
          <w:color w:val="008CA0"/>
        </w:rPr>
      </w:pPr>
      <w:r w:rsidRPr="00A7008A">
        <w:rPr>
          <w:rFonts w:ascii="Arial" w:hAnsi="Arial" w:cs="Arial"/>
          <w:b/>
          <w:color w:val="008CA0"/>
        </w:rPr>
        <w:t>Full-Funnel-Advertising mit W</w:t>
      </w:r>
      <w:r w:rsidRPr="0099650A">
        <w:rPr>
          <w:rFonts w:ascii="Arial" w:hAnsi="Arial" w:cs="Arial"/>
          <w:b/>
          <w:color w:val="008CA0"/>
        </w:rPr>
        <w:t>erbewirkungsna</w:t>
      </w:r>
      <w:r>
        <w:rPr>
          <w:rFonts w:ascii="Arial" w:hAnsi="Arial" w:cs="Arial"/>
          <w:b/>
          <w:color w:val="008CA0"/>
        </w:rPr>
        <w:t>chweis</w:t>
      </w:r>
    </w:p>
    <w:p w14:paraId="57B0839F" w14:textId="77777777" w:rsidR="002F0442" w:rsidRDefault="002F0442" w:rsidP="00E51460">
      <w:pPr>
        <w:spacing w:after="0" w:line="240" w:lineRule="auto"/>
        <w:rPr>
          <w:rFonts w:ascii="Arial" w:hAnsi="Arial" w:cs="Arial"/>
          <w:b/>
          <w:bCs/>
          <w:color w:val="44546A" w:themeColor="text2"/>
        </w:rPr>
      </w:pPr>
    </w:p>
    <w:p w14:paraId="7CA3D4DF" w14:textId="63CDA6C5" w:rsidR="0093271F" w:rsidRDefault="007152E5" w:rsidP="00505A01">
      <w:pPr>
        <w:spacing w:after="0" w:line="276" w:lineRule="auto"/>
        <w:jc w:val="both"/>
        <w:rPr>
          <w:rFonts w:ascii="Arial" w:eastAsia="Times New Roman" w:hAnsi="Arial" w:cs="Arial"/>
          <w:kern w:val="2"/>
          <w:szCs w:val="21"/>
          <w14:ligatures w14:val="standardContextual"/>
        </w:rPr>
      </w:pPr>
      <w:r w:rsidRPr="002F0442">
        <w:rPr>
          <w:rFonts w:ascii="Arial" w:hAnsi="Arial" w:cs="Arial"/>
          <w:b/>
          <w:color w:val="008CA0"/>
        </w:rPr>
        <w:t>N</w:t>
      </w:r>
      <w:r w:rsidRPr="00E51460">
        <w:rPr>
          <w:rFonts w:ascii="Arial" w:hAnsi="Arial" w:cs="Arial"/>
          <w:b/>
          <w:color w:val="008CA0"/>
        </w:rPr>
        <w:t xml:space="preserve">eckarsulm, </w:t>
      </w:r>
      <w:r w:rsidR="00505A01">
        <w:rPr>
          <w:rFonts w:ascii="Arial" w:hAnsi="Arial" w:cs="Arial"/>
          <w:b/>
          <w:color w:val="008CA0"/>
        </w:rPr>
        <w:t>1</w:t>
      </w:r>
      <w:r w:rsidR="0099650A">
        <w:rPr>
          <w:rFonts w:ascii="Arial" w:hAnsi="Arial" w:cs="Arial"/>
          <w:b/>
          <w:color w:val="008CA0"/>
        </w:rPr>
        <w:t>7</w:t>
      </w:r>
      <w:r w:rsidR="00505A01">
        <w:rPr>
          <w:rFonts w:ascii="Arial" w:hAnsi="Arial" w:cs="Arial"/>
          <w:b/>
          <w:color w:val="008CA0"/>
        </w:rPr>
        <w:t>. September</w:t>
      </w:r>
      <w:r w:rsidRPr="00E51460">
        <w:rPr>
          <w:rFonts w:ascii="Arial" w:hAnsi="Arial" w:cs="Arial"/>
          <w:b/>
          <w:color w:val="008CA0"/>
        </w:rPr>
        <w:t xml:space="preserve"> 202</w:t>
      </w:r>
      <w:r w:rsidR="00505A01">
        <w:rPr>
          <w:rFonts w:ascii="Arial" w:hAnsi="Arial" w:cs="Arial"/>
          <w:b/>
          <w:color w:val="008CA0"/>
        </w:rPr>
        <w:t>4</w:t>
      </w:r>
      <w:r w:rsidRPr="00E51460">
        <w:rPr>
          <w:rFonts w:ascii="Arial" w:hAnsi="Arial" w:cs="Arial"/>
          <w:b/>
          <w:color w:val="008CA0"/>
        </w:rPr>
        <w:t xml:space="preserve"> –</w:t>
      </w:r>
      <w:r w:rsidRPr="00E51460">
        <w:rPr>
          <w:rFonts w:ascii="Arial" w:hAnsi="Arial" w:cs="Arial"/>
          <w:b/>
          <w:bCs/>
          <w:color w:val="44546A" w:themeColor="text2"/>
        </w:rPr>
        <w:t xml:space="preserve"> </w:t>
      </w:r>
      <w:r w:rsidR="0093271F" w:rsidRPr="0093271F">
        <w:rPr>
          <w:rFonts w:ascii="Arial" w:hAnsi="Arial" w:cs="Arial"/>
        </w:rPr>
        <w:t xml:space="preserve">Die Unternehmen der Schwarz Gruppe festigen ihre Marktposition im Bereich Retail Media und erweitern ihr Portfolio an digitalen Werbelösungen. Im Rahmen des Schwarz Media Summit, der bereits zum zweiten Mal stattfand, wurde bekanntgegeben, dass die Messenger- und Support-Plattform Whappodo erworben wurde. </w:t>
      </w:r>
      <w:r w:rsidR="0093271F" w:rsidRPr="0093271F">
        <w:rPr>
          <w:rFonts w:ascii="Arial" w:eastAsia="Times New Roman" w:hAnsi="Arial" w:cs="Arial"/>
          <w:kern w:val="2"/>
          <w:szCs w:val="21"/>
          <w14:ligatures w14:val="standardContextual"/>
        </w:rPr>
        <w:t>Die All-In-One Messenger Marketing- und Support-Plattform ermöglicht Unternehmen, über verschiedene Messenger-Dienste zu kommunizieren. So können Unternehmen personalisierte Newsletter, Prospekte und Angebote direkt an ihre Abonnenten versenden.</w:t>
      </w:r>
      <w:r w:rsidR="00B34261">
        <w:rPr>
          <w:rFonts w:ascii="Arial" w:eastAsia="Times New Roman" w:hAnsi="Arial" w:cs="Arial"/>
          <w:kern w:val="2"/>
          <w:szCs w:val="21"/>
          <w14:ligatures w14:val="standardContextual"/>
        </w:rPr>
        <w:t xml:space="preserve"> </w:t>
      </w:r>
      <w:r w:rsidR="001E7C7B">
        <w:rPr>
          <w:rFonts w:ascii="Arial" w:eastAsia="Times New Roman" w:hAnsi="Arial" w:cs="Arial"/>
          <w:kern w:val="2"/>
          <w:szCs w:val="21"/>
          <w14:ligatures w14:val="standardContextual"/>
        </w:rPr>
        <w:t>Die Daten werden auf der souveränen STACKIT Cloud-Plattform</w:t>
      </w:r>
      <w:r w:rsidR="00AE163E">
        <w:rPr>
          <w:rFonts w:ascii="Arial" w:eastAsia="Times New Roman" w:hAnsi="Arial" w:cs="Arial"/>
          <w:kern w:val="2"/>
          <w:szCs w:val="21"/>
          <w14:ligatures w14:val="standardContextual"/>
        </w:rPr>
        <w:t xml:space="preserve"> verwaltet.</w:t>
      </w:r>
    </w:p>
    <w:p w14:paraId="5489ED28" w14:textId="77777777" w:rsidR="00505A01" w:rsidRPr="0093271F" w:rsidRDefault="00505A01" w:rsidP="00505A01">
      <w:pPr>
        <w:spacing w:after="0" w:line="276" w:lineRule="auto"/>
        <w:jc w:val="both"/>
        <w:rPr>
          <w:rFonts w:ascii="Arial" w:eastAsia="Times New Roman" w:hAnsi="Arial" w:cs="Arial"/>
          <w:kern w:val="2"/>
          <w:szCs w:val="21"/>
          <w14:ligatures w14:val="standardContextual"/>
        </w:rPr>
      </w:pPr>
    </w:p>
    <w:p w14:paraId="5BA8BAC3" w14:textId="52113775" w:rsidR="0093271F" w:rsidRPr="0093271F" w:rsidRDefault="0093271F" w:rsidP="00505A01">
      <w:pPr>
        <w:spacing w:after="0" w:line="276" w:lineRule="auto"/>
        <w:jc w:val="both"/>
        <w:rPr>
          <w:rFonts w:ascii="Arial" w:eastAsia="Times New Roman" w:hAnsi="Arial" w:cs="Arial"/>
          <w:kern w:val="2"/>
          <w:szCs w:val="21"/>
          <w14:ligatures w14:val="standardContextual"/>
        </w:rPr>
      </w:pPr>
      <w:r w:rsidRPr="0093271F">
        <w:rPr>
          <w:rFonts w:ascii="Arial" w:eastAsia="Times New Roman" w:hAnsi="Arial" w:cs="Arial"/>
          <w:kern w:val="2"/>
          <w:szCs w:val="21"/>
          <w14:ligatures w14:val="standardContextual"/>
        </w:rPr>
        <w:t xml:space="preserve">Messenger sind für den Marketing-Mix eine wichtige Ergänzung. </w:t>
      </w:r>
      <w:r w:rsidR="003632D8">
        <w:rPr>
          <w:rFonts w:ascii="Arial" w:eastAsia="Times New Roman" w:hAnsi="Arial" w:cs="Arial"/>
          <w:kern w:val="2"/>
          <w:szCs w:val="21"/>
          <w14:ligatures w14:val="standardContextual"/>
        </w:rPr>
        <w:t>Sie</w:t>
      </w:r>
      <w:r w:rsidRPr="0093271F">
        <w:rPr>
          <w:rFonts w:ascii="Arial" w:eastAsia="Times New Roman" w:hAnsi="Arial" w:cs="Arial"/>
          <w:kern w:val="2"/>
          <w:szCs w:val="21"/>
          <w14:ligatures w14:val="standardContextual"/>
        </w:rPr>
        <w:t xml:space="preserve"> sind für den Nutzer eine vertrauensvolle oft genutzte Umgebung, was sich in den Öffnungsraten widerspiegelt, die mit 90 Prozent um ein Vielfaches höher liegt als beispielsweise bei E-Mail-Newslettern.</w:t>
      </w:r>
      <w:r w:rsidR="00505A01">
        <w:rPr>
          <w:rFonts w:ascii="Arial" w:eastAsia="Times New Roman" w:hAnsi="Arial" w:cs="Arial"/>
          <w:kern w:val="2"/>
          <w:szCs w:val="21"/>
          <w14:ligatures w14:val="standardContextual"/>
        </w:rPr>
        <w:t xml:space="preserve"> </w:t>
      </w:r>
      <w:r w:rsidRPr="0093271F">
        <w:rPr>
          <w:rFonts w:ascii="Arial" w:eastAsia="Times New Roman" w:hAnsi="Arial" w:cs="Arial"/>
          <w:kern w:val="2"/>
          <w:szCs w:val="21"/>
          <w14:ligatures w14:val="standardContextual"/>
        </w:rPr>
        <w:t>Kunden können von relevanteren und zielgerichteteren Angeboten profitieren, die ihnen helfen, Produkte und Dienstleistungen zu finden, die sie wirklich interessieren. Durch die Integration von Whappodo wird die Nutzererfahrung auf den digitalen Plattformen von Schwarz Media verbessert, was zu einer angenehmeren</w:t>
      </w:r>
      <w:r w:rsidR="008018E1">
        <w:rPr>
          <w:rFonts w:ascii="Arial" w:eastAsia="Times New Roman" w:hAnsi="Arial" w:cs="Arial"/>
          <w:kern w:val="2"/>
          <w:szCs w:val="21"/>
          <w14:ligatures w14:val="standardContextual"/>
        </w:rPr>
        <w:t>, authentischeren</w:t>
      </w:r>
      <w:r w:rsidRPr="0093271F">
        <w:rPr>
          <w:rFonts w:ascii="Arial" w:eastAsia="Times New Roman" w:hAnsi="Arial" w:cs="Arial"/>
          <w:kern w:val="2"/>
          <w:szCs w:val="21"/>
          <w14:ligatures w14:val="standardContextual"/>
        </w:rPr>
        <w:t xml:space="preserve"> und effizienteren Interaktion führt. „Die Integration von Whappodo </w:t>
      </w:r>
      <w:r w:rsidR="00D04AA9">
        <w:rPr>
          <w:rFonts w:ascii="Arial" w:eastAsia="Times New Roman" w:hAnsi="Arial" w:cs="Arial"/>
          <w:kern w:val="2"/>
          <w:szCs w:val="21"/>
          <w14:ligatures w14:val="standardContextual"/>
        </w:rPr>
        <w:t xml:space="preserve">vervollständigt </w:t>
      </w:r>
      <w:r w:rsidR="008018E1">
        <w:rPr>
          <w:rFonts w:ascii="Arial" w:eastAsia="Times New Roman" w:hAnsi="Arial" w:cs="Arial"/>
          <w:kern w:val="2"/>
          <w:szCs w:val="21"/>
          <w14:ligatures w14:val="standardContextual"/>
        </w:rPr>
        <w:t>den Media-Mix um</w:t>
      </w:r>
      <w:r w:rsidR="00D04AA9">
        <w:rPr>
          <w:rFonts w:ascii="Arial" w:eastAsia="Times New Roman" w:hAnsi="Arial" w:cs="Arial"/>
          <w:kern w:val="2"/>
          <w:szCs w:val="21"/>
          <w14:ligatures w14:val="standardContextual"/>
        </w:rPr>
        <w:t xml:space="preserve"> </w:t>
      </w:r>
      <w:r w:rsidR="00976DEB">
        <w:rPr>
          <w:rFonts w:ascii="Arial" w:eastAsia="Times New Roman" w:hAnsi="Arial" w:cs="Arial"/>
          <w:kern w:val="2"/>
          <w:szCs w:val="21"/>
          <w14:ligatures w14:val="standardContextual"/>
        </w:rPr>
        <w:t>einen</w:t>
      </w:r>
      <w:r w:rsidR="00D04AA9">
        <w:rPr>
          <w:rFonts w:ascii="Arial" w:eastAsia="Times New Roman" w:hAnsi="Arial" w:cs="Arial"/>
          <w:kern w:val="2"/>
          <w:szCs w:val="21"/>
          <w14:ligatures w14:val="standardContextual"/>
        </w:rPr>
        <w:t xml:space="preserve"> entscheidenden</w:t>
      </w:r>
      <w:r w:rsidR="00976DEB">
        <w:rPr>
          <w:rFonts w:ascii="Arial" w:eastAsia="Times New Roman" w:hAnsi="Arial" w:cs="Arial"/>
          <w:kern w:val="2"/>
          <w:szCs w:val="21"/>
          <w14:ligatures w14:val="standardContextual"/>
        </w:rPr>
        <w:t xml:space="preserve"> und </w:t>
      </w:r>
      <w:r w:rsidR="00070DAF">
        <w:rPr>
          <w:rFonts w:ascii="Arial" w:eastAsia="Times New Roman" w:hAnsi="Arial" w:cs="Arial"/>
          <w:kern w:val="2"/>
          <w:szCs w:val="21"/>
          <w14:ligatures w14:val="standardContextual"/>
        </w:rPr>
        <w:t>hochfrequentierten Kommunikationskanal</w:t>
      </w:r>
      <w:r w:rsidR="00976DEB">
        <w:rPr>
          <w:rFonts w:ascii="Arial" w:eastAsia="Times New Roman" w:hAnsi="Arial" w:cs="Arial"/>
          <w:kern w:val="2"/>
          <w:szCs w:val="21"/>
          <w14:ligatures w14:val="standardContextual"/>
        </w:rPr>
        <w:t>,</w:t>
      </w:r>
      <w:r w:rsidR="00070DAF">
        <w:rPr>
          <w:rFonts w:ascii="Arial" w:eastAsia="Times New Roman" w:hAnsi="Arial" w:cs="Arial"/>
          <w:kern w:val="2"/>
          <w:szCs w:val="21"/>
          <w14:ligatures w14:val="standardContextual"/>
        </w:rPr>
        <w:t xml:space="preserve"> die Messenger</w:t>
      </w:r>
      <w:r w:rsidR="004D448C">
        <w:rPr>
          <w:rFonts w:ascii="Arial" w:eastAsia="Times New Roman" w:hAnsi="Arial" w:cs="Arial"/>
          <w:kern w:val="2"/>
          <w:szCs w:val="21"/>
          <w14:ligatures w14:val="standardContextual"/>
        </w:rPr>
        <w:t xml:space="preserve"> Plattform</w:t>
      </w:r>
      <w:r w:rsidRPr="0093271F">
        <w:rPr>
          <w:rFonts w:ascii="Arial" w:eastAsia="Times New Roman" w:hAnsi="Arial" w:cs="Arial"/>
          <w:kern w:val="2"/>
          <w:szCs w:val="21"/>
          <w14:ligatures w14:val="standardContextual"/>
        </w:rPr>
        <w:t>“, begründet Robert Jozic, Geschäftsleiter von Schwarz Media, die Akquisition.</w:t>
      </w:r>
    </w:p>
    <w:p w14:paraId="33BFA1AB" w14:textId="2721FB62" w:rsidR="00C8683F" w:rsidRDefault="0093271F" w:rsidP="00320530">
      <w:pPr>
        <w:spacing w:after="0" w:line="276" w:lineRule="auto"/>
        <w:jc w:val="both"/>
        <w:rPr>
          <w:rFonts w:ascii="Arial" w:eastAsia="Times New Roman" w:hAnsi="Arial" w:cs="Arial"/>
          <w:kern w:val="2"/>
          <w:szCs w:val="21"/>
          <w14:ligatures w14:val="standardContextual"/>
        </w:rPr>
      </w:pPr>
      <w:r w:rsidRPr="0093271F">
        <w:rPr>
          <w:rFonts w:ascii="Arial" w:eastAsia="Times New Roman" w:hAnsi="Arial" w:cs="Arial"/>
          <w:kern w:val="2"/>
          <w:szCs w:val="21"/>
          <w14:ligatures w14:val="standardContextual"/>
        </w:rPr>
        <w:br/>
        <w:t>Auf dem Schwarz Media Summit wurde das gesamte Spektrum des digitalen Marketings</w:t>
      </w:r>
      <w:r w:rsidR="00C8453E">
        <w:rPr>
          <w:rFonts w:ascii="Arial" w:eastAsia="Times New Roman" w:hAnsi="Arial" w:cs="Arial"/>
          <w:kern w:val="2"/>
          <w:szCs w:val="21"/>
          <w14:ligatures w14:val="standardContextual"/>
        </w:rPr>
        <w:t xml:space="preserve"> von namenhaften Werbungtreibenden</w:t>
      </w:r>
      <w:r w:rsidR="003D08B0">
        <w:rPr>
          <w:rFonts w:ascii="Arial" w:eastAsia="Times New Roman" w:hAnsi="Arial" w:cs="Arial"/>
          <w:kern w:val="2"/>
          <w:szCs w:val="21"/>
          <w14:ligatures w14:val="standardContextual"/>
        </w:rPr>
        <w:t xml:space="preserve"> über die Shooting-Stars des</w:t>
      </w:r>
      <w:r w:rsidRPr="0093271F">
        <w:rPr>
          <w:rFonts w:ascii="Arial" w:eastAsia="Times New Roman" w:hAnsi="Arial" w:cs="Arial"/>
          <w:kern w:val="2"/>
          <w:szCs w:val="21"/>
          <w14:ligatures w14:val="standardContextual"/>
        </w:rPr>
        <w:t xml:space="preserve"> Connected TV, Sports Content, Digital out of Home (DOOH) und </w:t>
      </w:r>
      <w:r w:rsidR="00C744C5">
        <w:rPr>
          <w:rFonts w:ascii="Arial" w:eastAsia="Times New Roman" w:hAnsi="Arial" w:cs="Arial"/>
          <w:kern w:val="2"/>
          <w:szCs w:val="21"/>
          <w14:ligatures w14:val="standardContextual"/>
        </w:rPr>
        <w:t xml:space="preserve">der neuen </w:t>
      </w:r>
      <w:r w:rsidRPr="0093271F">
        <w:rPr>
          <w:rFonts w:ascii="Arial" w:eastAsia="Times New Roman" w:hAnsi="Arial" w:cs="Arial"/>
          <w:kern w:val="2"/>
          <w:szCs w:val="21"/>
          <w14:ligatures w14:val="standardContextual"/>
        </w:rPr>
        <w:t xml:space="preserve">ID-Lösungen beleuchtet. </w:t>
      </w:r>
    </w:p>
    <w:p w14:paraId="31A48A75" w14:textId="77777777" w:rsidR="00C8683F" w:rsidRDefault="00C8683F" w:rsidP="00320530">
      <w:pPr>
        <w:spacing w:after="0" w:line="276" w:lineRule="auto"/>
        <w:jc w:val="both"/>
        <w:rPr>
          <w:rFonts w:ascii="Arial" w:eastAsia="Times New Roman" w:hAnsi="Arial" w:cs="Arial"/>
          <w:kern w:val="2"/>
          <w:szCs w:val="21"/>
          <w14:ligatures w14:val="standardContextual"/>
        </w:rPr>
      </w:pPr>
    </w:p>
    <w:p w14:paraId="7311B563" w14:textId="2D893B79" w:rsidR="0093271F" w:rsidRPr="0093271F" w:rsidRDefault="007C3BC5" w:rsidP="00320530">
      <w:pPr>
        <w:spacing w:after="0" w:line="276" w:lineRule="auto"/>
        <w:jc w:val="both"/>
        <w:rPr>
          <w:rFonts w:ascii="Arial" w:eastAsia="Times New Roman" w:hAnsi="Arial" w:cs="Arial"/>
          <w:kern w:val="2"/>
          <w:szCs w:val="21"/>
          <w14:ligatures w14:val="standardContextual"/>
        </w:rPr>
      </w:pPr>
      <w:r w:rsidRPr="007C3BC5">
        <w:rPr>
          <w:rFonts w:ascii="Arial" w:eastAsia="Times New Roman" w:hAnsi="Arial" w:cs="Arial"/>
          <w:kern w:val="2"/>
          <w:szCs w:val="21"/>
          <w14:ligatures w14:val="standardContextual"/>
        </w:rPr>
        <w:t>Mit der Ergänzung dieser um Social Messenger sind nun sämtliche digitalen Medien (Full-Funnel) über Schwarz Media adressierbar.</w:t>
      </w:r>
      <w:r>
        <w:rPr>
          <w:rFonts w:ascii="Arial" w:eastAsia="Times New Roman" w:hAnsi="Arial" w:cs="Arial"/>
          <w:kern w:val="2"/>
          <w:szCs w:val="21"/>
          <w14:ligatures w14:val="standardContextual"/>
        </w:rPr>
        <w:t xml:space="preserve"> </w:t>
      </w:r>
    </w:p>
    <w:p w14:paraId="09687C0C" w14:textId="77777777" w:rsidR="0093271F" w:rsidRPr="0093271F" w:rsidRDefault="0093271F" w:rsidP="0093271F">
      <w:pPr>
        <w:spacing w:after="0" w:line="240" w:lineRule="auto"/>
        <w:rPr>
          <w:rFonts w:ascii="Calibri" w:eastAsia="Times New Roman" w:hAnsi="Calibri"/>
          <w:kern w:val="2"/>
          <w:szCs w:val="21"/>
          <w14:ligatures w14:val="standardContextual"/>
        </w:rPr>
      </w:pPr>
    </w:p>
    <w:p w14:paraId="086B8D30" w14:textId="77777777" w:rsidR="0093271F" w:rsidRDefault="0093271F" w:rsidP="0093271F">
      <w:pPr>
        <w:spacing w:after="0" w:line="240" w:lineRule="auto"/>
        <w:rPr>
          <w:rFonts w:ascii="Calibri" w:eastAsia="Times New Roman" w:hAnsi="Calibri"/>
          <w:noProof/>
          <w:kern w:val="2"/>
          <w:szCs w:val="21"/>
          <w14:ligatures w14:val="standardContextual"/>
        </w:rPr>
      </w:pPr>
    </w:p>
    <w:p w14:paraId="451F317C" w14:textId="77777777" w:rsidR="00505A01" w:rsidRDefault="00505A01" w:rsidP="0093271F">
      <w:pPr>
        <w:spacing w:after="0" w:line="240" w:lineRule="auto"/>
        <w:rPr>
          <w:rFonts w:ascii="Calibri" w:eastAsia="Times New Roman" w:hAnsi="Calibri"/>
          <w:noProof/>
          <w:kern w:val="2"/>
          <w:szCs w:val="21"/>
          <w14:ligatures w14:val="standardContextual"/>
        </w:rPr>
      </w:pPr>
    </w:p>
    <w:p w14:paraId="7B33A9A9" w14:textId="6408B675" w:rsidR="0099650A" w:rsidRDefault="0099650A">
      <w:pPr>
        <w:rPr>
          <w:rFonts w:ascii="Calibri" w:eastAsia="Times New Roman" w:hAnsi="Calibri"/>
          <w:noProof/>
          <w:kern w:val="2"/>
          <w:szCs w:val="21"/>
          <w14:ligatures w14:val="standardContextual"/>
        </w:rPr>
      </w:pPr>
      <w:r>
        <w:rPr>
          <w:rFonts w:ascii="Calibri" w:eastAsia="Times New Roman" w:hAnsi="Calibri"/>
          <w:noProof/>
          <w:kern w:val="2"/>
          <w:szCs w:val="21"/>
          <w14:ligatures w14:val="standardContextual"/>
        </w:rPr>
        <w:br w:type="page"/>
      </w:r>
    </w:p>
    <w:p w14:paraId="64BB1654" w14:textId="77777777" w:rsidR="00034BD8" w:rsidRPr="00576828" w:rsidRDefault="00034BD8" w:rsidP="00034BD8">
      <w:pPr>
        <w:spacing w:after="0" w:line="240" w:lineRule="auto"/>
        <w:rPr>
          <w:rFonts w:ascii="Arial" w:eastAsia="Arial" w:hAnsi="Arial" w:cs="Arial"/>
          <w:b/>
          <w:bCs/>
          <w:color w:val="44546A" w:themeColor="text2"/>
        </w:rPr>
      </w:pPr>
      <w:r w:rsidRPr="00E51460">
        <w:rPr>
          <w:rFonts w:ascii="Arial" w:hAnsi="Arial" w:cs="Arial"/>
          <w:b/>
          <w:color w:val="008CA0"/>
        </w:rPr>
        <w:lastRenderedPageBreak/>
        <w:t>Weitere</w:t>
      </w:r>
      <w:r w:rsidRPr="00576828">
        <w:rPr>
          <w:rFonts w:ascii="Arial" w:hAnsi="Arial" w:cs="Arial"/>
          <w:b/>
          <w:bCs/>
          <w:color w:val="44546A" w:themeColor="text2"/>
        </w:rPr>
        <w:t xml:space="preserve"> </w:t>
      </w:r>
      <w:r w:rsidRPr="00E51460">
        <w:rPr>
          <w:rFonts w:ascii="Arial" w:hAnsi="Arial" w:cs="Arial"/>
          <w:b/>
          <w:color w:val="008CA0"/>
        </w:rPr>
        <w:t>Informationen</w:t>
      </w:r>
    </w:p>
    <w:p w14:paraId="78547CBD" w14:textId="77777777" w:rsidR="00034BD8" w:rsidRPr="0019526E" w:rsidRDefault="00034BD8" w:rsidP="00034BD8">
      <w:pPr>
        <w:spacing w:line="276" w:lineRule="auto"/>
        <w:jc w:val="both"/>
        <w:rPr>
          <w:rFonts w:ascii="Arial" w:eastAsia="Arial" w:hAnsi="Arial" w:cs="Arial"/>
        </w:rPr>
      </w:pPr>
      <w:r w:rsidRPr="6089CC30">
        <w:rPr>
          <w:rFonts w:ascii="Arial" w:eastAsia="Arial" w:hAnsi="Arial" w:cs="Arial"/>
        </w:rPr>
        <w:t xml:space="preserve">Weitere Informationen finden Sie unter </w:t>
      </w:r>
      <w:hyperlink r:id="rId10">
        <w:r w:rsidRPr="6089CC30">
          <w:rPr>
            <w:rStyle w:val="Hyperlink"/>
            <w:rFonts w:ascii="Arial" w:eastAsia="Arial" w:hAnsi="Arial" w:cs="Arial"/>
          </w:rPr>
          <w:t>www.schwarz-digits.de</w:t>
        </w:r>
      </w:hyperlink>
      <w:r w:rsidRPr="6089CC30">
        <w:rPr>
          <w:rFonts w:ascii="Arial" w:eastAsia="Arial" w:hAnsi="Arial" w:cs="Arial"/>
        </w:rPr>
        <w:t xml:space="preserve">. </w:t>
      </w:r>
    </w:p>
    <w:p w14:paraId="5C4251E6" w14:textId="77777777" w:rsidR="00034BD8" w:rsidRDefault="00034BD8" w:rsidP="00034BD8">
      <w:pPr>
        <w:pStyle w:val="EinfAbs"/>
        <w:spacing w:line="276" w:lineRule="auto"/>
        <w:rPr>
          <w:rFonts w:ascii="Arial" w:hAnsi="Arial" w:cs="Arial"/>
          <w:b/>
          <w:bCs/>
          <w:color w:val="auto"/>
          <w:sz w:val="22"/>
          <w:szCs w:val="22"/>
        </w:rPr>
      </w:pPr>
    </w:p>
    <w:p w14:paraId="774CCC7A" w14:textId="77777777" w:rsidR="00034BD8" w:rsidRDefault="00034BD8" w:rsidP="00034BD8">
      <w:pPr>
        <w:spacing w:after="0" w:line="240" w:lineRule="auto"/>
        <w:rPr>
          <w:rFonts w:ascii="Arial" w:hAnsi="Arial" w:cs="Arial"/>
          <w:b/>
          <w:color w:val="008CA0"/>
        </w:rPr>
      </w:pPr>
    </w:p>
    <w:p w14:paraId="584D620D" w14:textId="77777777" w:rsidR="00034BD8" w:rsidRDefault="00034BD8" w:rsidP="00034BD8">
      <w:pPr>
        <w:spacing w:after="0" w:line="240" w:lineRule="auto"/>
        <w:rPr>
          <w:rFonts w:ascii="Arial" w:hAnsi="Arial" w:cs="Arial"/>
          <w:b/>
          <w:color w:val="008CA0"/>
        </w:rPr>
      </w:pPr>
    </w:p>
    <w:p w14:paraId="2BB75EC5" w14:textId="77777777" w:rsidR="00034BD8" w:rsidRPr="00576828" w:rsidRDefault="00034BD8" w:rsidP="00034BD8">
      <w:pPr>
        <w:spacing w:after="0" w:line="240" w:lineRule="auto"/>
        <w:rPr>
          <w:rFonts w:ascii="Arial" w:hAnsi="Arial" w:cs="Arial"/>
          <w:b/>
          <w:bCs/>
          <w:color w:val="44546A" w:themeColor="text2"/>
        </w:rPr>
      </w:pPr>
      <w:r w:rsidRPr="00E51460">
        <w:rPr>
          <w:rFonts w:ascii="Arial" w:hAnsi="Arial" w:cs="Arial"/>
          <w:b/>
          <w:color w:val="008CA0"/>
        </w:rPr>
        <w:t>Pressekontakt</w:t>
      </w:r>
    </w:p>
    <w:p w14:paraId="34BB816F" w14:textId="77777777" w:rsidR="00034BD8" w:rsidRPr="00561C8D" w:rsidRDefault="00034BD8" w:rsidP="00034BD8">
      <w:pPr>
        <w:pStyle w:val="PIStandardtext"/>
        <w:tabs>
          <w:tab w:val="left" w:pos="8325"/>
        </w:tabs>
        <w:spacing w:line="276" w:lineRule="auto"/>
        <w:rPr>
          <w:lang w:val="de-DE"/>
        </w:rPr>
      </w:pPr>
      <w:r w:rsidRPr="00561C8D">
        <w:rPr>
          <w:lang w:val="de-DE"/>
        </w:rPr>
        <w:t>Schwarz Digits</w:t>
      </w:r>
    </w:p>
    <w:p w14:paraId="18615F4F" w14:textId="77777777" w:rsidR="00034BD8" w:rsidRDefault="00034BD8" w:rsidP="00034BD8">
      <w:pPr>
        <w:pStyle w:val="PIStandardtext"/>
        <w:tabs>
          <w:tab w:val="left" w:pos="8325"/>
        </w:tabs>
        <w:spacing w:line="276" w:lineRule="auto"/>
        <w:rPr>
          <w:lang w:val="nl-NL"/>
        </w:rPr>
      </w:pPr>
      <w:r>
        <w:rPr>
          <w:lang w:val="nl-NL"/>
        </w:rPr>
        <w:t>Telefon +49 7132 30-490490</w:t>
      </w:r>
    </w:p>
    <w:p w14:paraId="367744AB" w14:textId="6A922753" w:rsidR="00760EEC" w:rsidRDefault="00FC75F8" w:rsidP="00034BD8">
      <w:pPr>
        <w:spacing w:after="0" w:line="240" w:lineRule="auto"/>
        <w:rPr>
          <w:rStyle w:val="Hyperlink"/>
        </w:rPr>
      </w:pPr>
      <w:hyperlink r:id="rId11" w:history="1">
        <w:r w:rsidR="00034BD8" w:rsidRPr="00F45AA2">
          <w:rPr>
            <w:rStyle w:val="Hyperlink"/>
          </w:rPr>
          <w:t>presse-digits@mail.schwarz</w:t>
        </w:r>
      </w:hyperlink>
    </w:p>
    <w:p w14:paraId="4F7A35DB" w14:textId="77777777" w:rsidR="00034BD8" w:rsidRDefault="00034BD8" w:rsidP="00034BD8">
      <w:pPr>
        <w:spacing w:after="0" w:line="240" w:lineRule="auto"/>
        <w:rPr>
          <w:rFonts w:ascii="Arial" w:hAnsi="Arial" w:cs="Arial"/>
          <w:b/>
          <w:color w:val="008CA0"/>
        </w:rPr>
      </w:pPr>
    </w:p>
    <w:p w14:paraId="38482714" w14:textId="77777777" w:rsidR="00760EEC" w:rsidRDefault="00760EEC" w:rsidP="00E51460">
      <w:pPr>
        <w:spacing w:after="0" w:line="240" w:lineRule="auto"/>
        <w:rPr>
          <w:rFonts w:ascii="Arial" w:hAnsi="Arial" w:cs="Arial"/>
          <w:b/>
          <w:color w:val="008CA0"/>
        </w:rPr>
      </w:pPr>
    </w:p>
    <w:p w14:paraId="1C1FC7EF" w14:textId="18921BFB" w:rsidR="007152E5" w:rsidRDefault="007152E5" w:rsidP="00E51460">
      <w:pPr>
        <w:spacing w:after="0" w:line="240" w:lineRule="auto"/>
        <w:rPr>
          <w:rFonts w:ascii="Arial" w:hAnsi="Arial" w:cs="Arial"/>
          <w:b/>
          <w:color w:val="008CA0"/>
        </w:rPr>
      </w:pPr>
      <w:r w:rsidRPr="00E51460">
        <w:rPr>
          <w:rFonts w:ascii="Arial" w:hAnsi="Arial" w:cs="Arial"/>
          <w:b/>
          <w:color w:val="008CA0"/>
        </w:rPr>
        <w:t>Über</w:t>
      </w:r>
      <w:r w:rsidRPr="00576828">
        <w:rPr>
          <w:rFonts w:ascii="Arial" w:eastAsia="Times New Roman" w:hAnsi="Arial" w:cs="Times New Roman"/>
          <w:b/>
          <w:bCs/>
          <w:color w:val="44546A" w:themeColor="text2"/>
          <w:szCs w:val="16"/>
        </w:rPr>
        <w:t xml:space="preserve"> </w:t>
      </w:r>
      <w:r w:rsidRPr="00E51460">
        <w:rPr>
          <w:rFonts w:ascii="Arial" w:hAnsi="Arial" w:cs="Arial"/>
          <w:b/>
          <w:color w:val="008CA0"/>
        </w:rPr>
        <w:t>Schwar</w:t>
      </w:r>
      <w:r w:rsidR="00505A01">
        <w:rPr>
          <w:rFonts w:ascii="Arial" w:hAnsi="Arial" w:cs="Arial"/>
          <w:b/>
          <w:color w:val="008CA0"/>
        </w:rPr>
        <w:t>z Media</w:t>
      </w:r>
    </w:p>
    <w:p w14:paraId="5C57899D" w14:textId="77777777" w:rsidR="00505A01" w:rsidRDefault="00505A01" w:rsidP="00E51460">
      <w:pPr>
        <w:spacing w:after="0" w:line="240" w:lineRule="auto"/>
        <w:rPr>
          <w:rFonts w:ascii="Arial" w:hAnsi="Arial" w:cs="Arial"/>
          <w:b/>
          <w:color w:val="008CA0"/>
        </w:rPr>
      </w:pPr>
    </w:p>
    <w:p w14:paraId="344EC4F9" w14:textId="6F69E4A9" w:rsidR="00505A01" w:rsidRDefault="00505A01" w:rsidP="00505A01">
      <w:pPr>
        <w:spacing w:after="0" w:line="276" w:lineRule="auto"/>
        <w:rPr>
          <w:rFonts w:ascii="Arial" w:hAnsi="Arial" w:cs="Arial"/>
          <w:lang w:val="nl-NL"/>
        </w:rPr>
      </w:pPr>
      <w:r>
        <w:rPr>
          <w:rFonts w:ascii="Arial" w:hAnsi="Arial" w:cs="Arial"/>
          <w:lang w:val="nl-NL"/>
        </w:rPr>
        <w:t xml:space="preserve">Schwarz Media ist die Retail Media Plattform der Unternehmen der Schwarz Gruppe. Schwarz Media </w:t>
      </w:r>
      <w:r w:rsidRPr="00505A01">
        <w:rPr>
          <w:rFonts w:ascii="Arial" w:hAnsi="Arial" w:cs="Arial"/>
          <w:lang w:val="nl-NL"/>
        </w:rPr>
        <w:t>biete</w:t>
      </w:r>
      <w:r>
        <w:rPr>
          <w:rFonts w:ascii="Arial" w:hAnsi="Arial" w:cs="Arial"/>
          <w:lang w:val="nl-NL"/>
        </w:rPr>
        <w:t>t</w:t>
      </w:r>
      <w:r w:rsidRPr="00505A01">
        <w:rPr>
          <w:rFonts w:ascii="Arial" w:hAnsi="Arial" w:cs="Arial"/>
          <w:lang w:val="nl-NL"/>
        </w:rPr>
        <w:t xml:space="preserve"> Kunden im B2B Umfeld Marken Full-Funnel-Lösungen für Retail Media Kampagnen mit einer planbaren Erfolgsgarantie an. Marken und Agenturen </w:t>
      </w:r>
      <w:r>
        <w:rPr>
          <w:rFonts w:ascii="Arial" w:hAnsi="Arial" w:cs="Arial"/>
          <w:lang w:val="nl-NL"/>
        </w:rPr>
        <w:t xml:space="preserve">werden </w:t>
      </w:r>
      <w:r w:rsidRPr="00505A01">
        <w:rPr>
          <w:rFonts w:ascii="Arial" w:hAnsi="Arial" w:cs="Arial"/>
          <w:lang w:val="nl-NL"/>
        </w:rPr>
        <w:t>von der durchgängigen Konzeption, über die kreative Umsetzung bis hin zur aufschlussreichen Auswertung</w:t>
      </w:r>
      <w:r>
        <w:rPr>
          <w:rFonts w:ascii="Arial" w:hAnsi="Arial" w:cs="Arial"/>
          <w:lang w:val="nl-NL"/>
        </w:rPr>
        <w:t xml:space="preserve"> begleitet. </w:t>
      </w:r>
      <w:r w:rsidRPr="00505A01">
        <w:rPr>
          <w:rFonts w:ascii="Arial" w:hAnsi="Arial" w:cs="Arial"/>
          <w:lang w:val="nl-NL"/>
        </w:rPr>
        <w:t xml:space="preserve">Das Retail-Media-Angebot besteht bislang aus elf Werbeproduktkategorien. Es umfasst </w:t>
      </w:r>
      <w:r>
        <w:rPr>
          <w:rFonts w:ascii="Arial" w:hAnsi="Arial" w:cs="Arial"/>
          <w:lang w:val="nl-NL"/>
        </w:rPr>
        <w:t>Lösungen wi</w:t>
      </w:r>
      <w:r w:rsidR="00FC75F8">
        <w:rPr>
          <w:rFonts w:ascii="Arial" w:hAnsi="Arial" w:cs="Arial"/>
          <w:lang w:val="nl-NL"/>
        </w:rPr>
        <w:t>e</w:t>
      </w:r>
      <w:r w:rsidRPr="00505A01">
        <w:rPr>
          <w:rFonts w:ascii="Arial" w:hAnsi="Arial" w:cs="Arial"/>
          <w:lang w:val="nl-NL"/>
        </w:rPr>
        <w:t xml:space="preserve"> die Loyalty-Apps von Lidl und Kaufland, den Onlineshop von Lidl und den Marktplatz von Kaufland (Onsite) sowie die Möglichkeit, Zielgruppen auf </w:t>
      </w:r>
      <w:r>
        <w:rPr>
          <w:rFonts w:ascii="Arial" w:hAnsi="Arial" w:cs="Arial"/>
          <w:lang w:val="nl-NL"/>
        </w:rPr>
        <w:t>weiteren</w:t>
      </w:r>
      <w:r w:rsidRPr="00505A01">
        <w:rPr>
          <w:rFonts w:ascii="Arial" w:hAnsi="Arial" w:cs="Arial"/>
          <w:lang w:val="nl-NL"/>
        </w:rPr>
        <w:t xml:space="preserve"> Kanälen anzusprechen, auch in den sozialen Medien und in Suchmaschinen (Offsite).</w:t>
      </w:r>
    </w:p>
    <w:p w14:paraId="5A5CAC69" w14:textId="77777777" w:rsidR="00505A01" w:rsidRDefault="00505A01" w:rsidP="00505A01">
      <w:pPr>
        <w:spacing w:after="0" w:line="276" w:lineRule="auto"/>
        <w:rPr>
          <w:rFonts w:ascii="Arial" w:hAnsi="Arial" w:cs="Arial"/>
          <w:lang w:val="nl-NL"/>
        </w:rPr>
      </w:pPr>
    </w:p>
    <w:p w14:paraId="2BB9E630" w14:textId="016F5CAC" w:rsidR="00505A01" w:rsidRDefault="00505A01" w:rsidP="00505A01">
      <w:pPr>
        <w:spacing w:after="0" w:line="240" w:lineRule="auto"/>
        <w:rPr>
          <w:rFonts w:ascii="Arial" w:hAnsi="Arial" w:cs="Arial"/>
          <w:b/>
          <w:color w:val="008CA0"/>
        </w:rPr>
      </w:pPr>
      <w:r w:rsidRPr="00E51460">
        <w:rPr>
          <w:rFonts w:ascii="Arial" w:hAnsi="Arial" w:cs="Arial"/>
          <w:b/>
          <w:color w:val="008CA0"/>
        </w:rPr>
        <w:t>Über</w:t>
      </w:r>
      <w:r w:rsidRPr="00576828">
        <w:rPr>
          <w:rFonts w:ascii="Arial" w:eastAsia="Times New Roman" w:hAnsi="Arial" w:cs="Times New Roman"/>
          <w:b/>
          <w:bCs/>
          <w:color w:val="44546A" w:themeColor="text2"/>
          <w:szCs w:val="16"/>
        </w:rPr>
        <w:t xml:space="preserve"> </w:t>
      </w:r>
      <w:r w:rsidRPr="00E51460">
        <w:rPr>
          <w:rFonts w:ascii="Arial" w:hAnsi="Arial" w:cs="Arial"/>
          <w:b/>
          <w:color w:val="008CA0"/>
        </w:rPr>
        <w:t>Schwar</w:t>
      </w:r>
      <w:r>
        <w:rPr>
          <w:rFonts w:ascii="Arial" w:hAnsi="Arial" w:cs="Arial"/>
          <w:b/>
          <w:color w:val="008CA0"/>
        </w:rPr>
        <w:t>z Digits</w:t>
      </w:r>
    </w:p>
    <w:p w14:paraId="4C5FD5D9" w14:textId="77777777" w:rsidR="00505A01" w:rsidRDefault="00505A01" w:rsidP="001D23C0">
      <w:pPr>
        <w:pStyle w:val="PIStandardtext"/>
        <w:tabs>
          <w:tab w:val="left" w:pos="8325"/>
        </w:tabs>
        <w:spacing w:line="276" w:lineRule="auto"/>
        <w:jc w:val="both"/>
        <w:rPr>
          <w:lang w:val="nl-NL"/>
        </w:rPr>
      </w:pPr>
    </w:p>
    <w:p w14:paraId="0A45CA6F" w14:textId="1D43C817" w:rsidR="007152E5" w:rsidRPr="001D23C0" w:rsidRDefault="007152E5" w:rsidP="001D23C0">
      <w:pPr>
        <w:pStyle w:val="PIStandardtext"/>
        <w:tabs>
          <w:tab w:val="left" w:pos="8325"/>
        </w:tabs>
        <w:spacing w:line="276" w:lineRule="auto"/>
        <w:jc w:val="both"/>
        <w:rPr>
          <w:lang w:val="nl-NL"/>
        </w:rPr>
      </w:pPr>
      <w:r w:rsidRPr="003F4567">
        <w:rPr>
          <w:lang w:val="nl-NL"/>
        </w:rPr>
        <w:t xml:space="preserve">Schwarz Digits ist die IT- und Digitalsparte der Schwarz Gruppe. Sie bietet überzeugende digitale Produkte und Services an, die den hohen deutschen Datenschutzstandards entsprechen. Damit garantiert Schwarz Digits größtmögliche digitale Souveränität. Mit diesem Anspruch stellt Schwarz Digits die IT-Infrastruktur und Lösungen für das umfangreiche Ökosystem der Unternehmen der Schwarz Gruppe bereit und entwickelt dieses zukunftsfähig weiter. Schwarz Digits schafft optimale Bedingungen für die Entwicklung richtungsweisender Innovationen für Endkunden, Unternehmen und Organisationen der öffentlichen Hand. Zur Schwarz Digits gehören 7.500 Mitarbeiter der Marken Schwarz IT, Schwarz Digital, STACKIT, XM Cyber, </w:t>
      </w:r>
      <w:r w:rsidR="000E5485">
        <w:rPr>
          <w:lang w:val="nl-NL"/>
        </w:rPr>
        <w:t>Lidl</w:t>
      </w:r>
      <w:r w:rsidRPr="003F4567">
        <w:rPr>
          <w:lang w:val="nl-NL"/>
        </w:rPr>
        <w:t xml:space="preserve"> e-commerce, </w:t>
      </w:r>
      <w:r w:rsidR="000E5485">
        <w:rPr>
          <w:lang w:val="nl-NL"/>
        </w:rPr>
        <w:t>Kaufland</w:t>
      </w:r>
      <w:r w:rsidRPr="003F4567">
        <w:rPr>
          <w:lang w:val="nl-NL"/>
        </w:rPr>
        <w:t xml:space="preserve"> e-commerce, Schwarz Media und mmmake.</w:t>
      </w:r>
    </w:p>
    <w:sectPr w:rsidR="007152E5" w:rsidRPr="001D23C0">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43BDD" w14:textId="77777777" w:rsidR="00A51B97" w:rsidRDefault="00A51B97" w:rsidP="003B77A4">
      <w:pPr>
        <w:spacing w:after="0" w:line="240" w:lineRule="auto"/>
      </w:pPr>
      <w:r>
        <w:separator/>
      </w:r>
    </w:p>
  </w:endnote>
  <w:endnote w:type="continuationSeparator" w:id="0">
    <w:p w14:paraId="4F5D011C" w14:textId="77777777" w:rsidR="00A51B97" w:rsidRDefault="00A51B97" w:rsidP="003B77A4">
      <w:pPr>
        <w:spacing w:after="0" w:line="240" w:lineRule="auto"/>
      </w:pPr>
      <w:r>
        <w:continuationSeparator/>
      </w:r>
    </w:p>
  </w:endnote>
  <w:endnote w:type="continuationNotice" w:id="1">
    <w:p w14:paraId="33502CAA" w14:textId="77777777" w:rsidR="00A51B97" w:rsidRDefault="00A51B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charset w:val="00"/>
    <w:family w:val="auto"/>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07342"/>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14:paraId="613FE4A5" w14:textId="77777777" w:rsidR="002F0442" w:rsidRPr="002F0442" w:rsidRDefault="002F0442">
            <w:pPr>
              <w:pStyle w:val="Fuzeile"/>
              <w:jc w:val="center"/>
              <w:rPr>
                <w:rFonts w:ascii="Arial" w:hAnsi="Arial" w:cs="Arial"/>
                <w:sz w:val="16"/>
                <w:szCs w:val="16"/>
              </w:rPr>
            </w:pPr>
            <w:r w:rsidRPr="002F0442">
              <w:rPr>
                <w:rFonts w:ascii="Arial" w:hAnsi="Arial" w:cs="Arial"/>
                <w:sz w:val="16"/>
                <w:szCs w:val="16"/>
              </w:rPr>
              <w:t xml:space="preserve">Seite </w:t>
            </w:r>
            <w:r w:rsidRPr="002F0442">
              <w:rPr>
                <w:rFonts w:ascii="Arial" w:hAnsi="Arial" w:cs="Arial"/>
                <w:b/>
                <w:bCs/>
                <w:sz w:val="16"/>
                <w:szCs w:val="16"/>
              </w:rPr>
              <w:fldChar w:fldCharType="begin"/>
            </w:r>
            <w:r w:rsidRPr="002F0442">
              <w:rPr>
                <w:rFonts w:ascii="Arial" w:hAnsi="Arial" w:cs="Arial"/>
                <w:b/>
                <w:bCs/>
                <w:sz w:val="16"/>
                <w:szCs w:val="16"/>
              </w:rPr>
              <w:instrText>PAGE</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r w:rsidRPr="002F0442">
              <w:rPr>
                <w:rFonts w:ascii="Arial" w:hAnsi="Arial" w:cs="Arial"/>
                <w:sz w:val="16"/>
                <w:szCs w:val="16"/>
              </w:rPr>
              <w:t xml:space="preserve"> von </w:t>
            </w:r>
            <w:r w:rsidRPr="002F0442">
              <w:rPr>
                <w:rFonts w:ascii="Arial" w:hAnsi="Arial" w:cs="Arial"/>
                <w:b/>
                <w:bCs/>
                <w:sz w:val="16"/>
                <w:szCs w:val="16"/>
              </w:rPr>
              <w:fldChar w:fldCharType="begin"/>
            </w:r>
            <w:r w:rsidRPr="002F0442">
              <w:rPr>
                <w:rFonts w:ascii="Arial" w:hAnsi="Arial" w:cs="Arial"/>
                <w:b/>
                <w:bCs/>
                <w:sz w:val="16"/>
                <w:szCs w:val="16"/>
              </w:rPr>
              <w:instrText>NUMPAGES</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p>
        </w:sdtContent>
      </w:sdt>
    </w:sdtContent>
  </w:sdt>
  <w:p w14:paraId="6B338347" w14:textId="77777777" w:rsidR="002F0442" w:rsidRDefault="002F04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3FDCE" w14:textId="77777777" w:rsidR="00A51B97" w:rsidRDefault="00A51B97" w:rsidP="003B77A4">
      <w:pPr>
        <w:spacing w:after="0" w:line="240" w:lineRule="auto"/>
      </w:pPr>
      <w:r>
        <w:separator/>
      </w:r>
    </w:p>
  </w:footnote>
  <w:footnote w:type="continuationSeparator" w:id="0">
    <w:p w14:paraId="7881E77D" w14:textId="77777777" w:rsidR="00A51B97" w:rsidRDefault="00A51B97" w:rsidP="003B77A4">
      <w:pPr>
        <w:spacing w:after="0" w:line="240" w:lineRule="auto"/>
      </w:pPr>
      <w:r>
        <w:continuationSeparator/>
      </w:r>
    </w:p>
  </w:footnote>
  <w:footnote w:type="continuationNotice" w:id="1">
    <w:p w14:paraId="0728071E" w14:textId="77777777" w:rsidR="00A51B97" w:rsidRDefault="00A51B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B39FB" w14:textId="77777777" w:rsid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3B845CCB" wp14:editId="5FE8AB4A">
          <wp:simplePos x="0" y="0"/>
          <wp:positionH relativeFrom="column">
            <wp:posOffset>3824605</wp:posOffset>
          </wp:positionH>
          <wp:positionV relativeFrom="paragraph">
            <wp:posOffset>-135254</wp:posOffset>
          </wp:positionV>
          <wp:extent cx="1990725" cy="42751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PRESSEMITTEILUNG</w:t>
    </w:r>
  </w:p>
  <w:p w14:paraId="59DC0EF8" w14:textId="77777777"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A01"/>
    <w:rsid w:val="00034BD8"/>
    <w:rsid w:val="00063908"/>
    <w:rsid w:val="00070DAF"/>
    <w:rsid w:val="000B5C73"/>
    <w:rsid w:val="000B66CE"/>
    <w:rsid w:val="000E5485"/>
    <w:rsid w:val="00126107"/>
    <w:rsid w:val="001316D4"/>
    <w:rsid w:val="00171A1A"/>
    <w:rsid w:val="00196D3A"/>
    <w:rsid w:val="001B050D"/>
    <w:rsid w:val="001B09C3"/>
    <w:rsid w:val="001C273A"/>
    <w:rsid w:val="001D23C0"/>
    <w:rsid w:val="001E1334"/>
    <w:rsid w:val="001E7C7B"/>
    <w:rsid w:val="002172CE"/>
    <w:rsid w:val="00225D15"/>
    <w:rsid w:val="00254895"/>
    <w:rsid w:val="002952B7"/>
    <w:rsid w:val="002A59ED"/>
    <w:rsid w:val="002B40D1"/>
    <w:rsid w:val="002B41B1"/>
    <w:rsid w:val="002F0442"/>
    <w:rsid w:val="00312AD3"/>
    <w:rsid w:val="00320530"/>
    <w:rsid w:val="003333F4"/>
    <w:rsid w:val="0034784D"/>
    <w:rsid w:val="0035634D"/>
    <w:rsid w:val="00357D58"/>
    <w:rsid w:val="003632D8"/>
    <w:rsid w:val="003656EA"/>
    <w:rsid w:val="0038435B"/>
    <w:rsid w:val="003B0CCE"/>
    <w:rsid w:val="003B5DA5"/>
    <w:rsid w:val="003B77A4"/>
    <w:rsid w:val="003C0B3E"/>
    <w:rsid w:val="003D08B0"/>
    <w:rsid w:val="003D5BF5"/>
    <w:rsid w:val="003F2255"/>
    <w:rsid w:val="003F25D5"/>
    <w:rsid w:val="004131F9"/>
    <w:rsid w:val="00432965"/>
    <w:rsid w:val="004604A3"/>
    <w:rsid w:val="0046476D"/>
    <w:rsid w:val="004756CA"/>
    <w:rsid w:val="004A38C8"/>
    <w:rsid w:val="004B044D"/>
    <w:rsid w:val="004D448C"/>
    <w:rsid w:val="004D51C8"/>
    <w:rsid w:val="00505A01"/>
    <w:rsid w:val="0052409A"/>
    <w:rsid w:val="0058551B"/>
    <w:rsid w:val="005A01AD"/>
    <w:rsid w:val="005B356D"/>
    <w:rsid w:val="005D2B2A"/>
    <w:rsid w:val="00613257"/>
    <w:rsid w:val="0061554A"/>
    <w:rsid w:val="006A3EF5"/>
    <w:rsid w:val="006F37A9"/>
    <w:rsid w:val="006F4177"/>
    <w:rsid w:val="007152E5"/>
    <w:rsid w:val="00742B5D"/>
    <w:rsid w:val="00742D3C"/>
    <w:rsid w:val="00760EEC"/>
    <w:rsid w:val="00776172"/>
    <w:rsid w:val="0079221F"/>
    <w:rsid w:val="007C3BC5"/>
    <w:rsid w:val="007E3D69"/>
    <w:rsid w:val="008018E1"/>
    <w:rsid w:val="00843BC2"/>
    <w:rsid w:val="00893C80"/>
    <w:rsid w:val="008D3A47"/>
    <w:rsid w:val="009006F8"/>
    <w:rsid w:val="009208FF"/>
    <w:rsid w:val="009315D1"/>
    <w:rsid w:val="0093271F"/>
    <w:rsid w:val="00946EFD"/>
    <w:rsid w:val="00962DDA"/>
    <w:rsid w:val="009646F3"/>
    <w:rsid w:val="00976DEB"/>
    <w:rsid w:val="0099650A"/>
    <w:rsid w:val="00A0368F"/>
    <w:rsid w:val="00A15253"/>
    <w:rsid w:val="00A42D1B"/>
    <w:rsid w:val="00A51B97"/>
    <w:rsid w:val="00A565B0"/>
    <w:rsid w:val="00A7008A"/>
    <w:rsid w:val="00A7300B"/>
    <w:rsid w:val="00AC6FEE"/>
    <w:rsid w:val="00AE163E"/>
    <w:rsid w:val="00B34261"/>
    <w:rsid w:val="00B42807"/>
    <w:rsid w:val="00B51BBF"/>
    <w:rsid w:val="00B637DC"/>
    <w:rsid w:val="00BA1A6A"/>
    <w:rsid w:val="00BB3D98"/>
    <w:rsid w:val="00BE5917"/>
    <w:rsid w:val="00BF24A5"/>
    <w:rsid w:val="00C23D5E"/>
    <w:rsid w:val="00C744C5"/>
    <w:rsid w:val="00C8453E"/>
    <w:rsid w:val="00C8683F"/>
    <w:rsid w:val="00C95209"/>
    <w:rsid w:val="00CC199E"/>
    <w:rsid w:val="00D04783"/>
    <w:rsid w:val="00D04AA9"/>
    <w:rsid w:val="00D51587"/>
    <w:rsid w:val="00D664E3"/>
    <w:rsid w:val="00D91164"/>
    <w:rsid w:val="00DC1EFC"/>
    <w:rsid w:val="00DC22C0"/>
    <w:rsid w:val="00DD77EA"/>
    <w:rsid w:val="00E0666E"/>
    <w:rsid w:val="00E51460"/>
    <w:rsid w:val="00EB61D4"/>
    <w:rsid w:val="00EC6E8B"/>
    <w:rsid w:val="00ED64B0"/>
    <w:rsid w:val="00EE3916"/>
    <w:rsid w:val="00F16412"/>
    <w:rsid w:val="00F26AC9"/>
    <w:rsid w:val="00F33B3F"/>
    <w:rsid w:val="00F60105"/>
    <w:rsid w:val="00F96C5D"/>
    <w:rsid w:val="00FC75F8"/>
    <w:rsid w:val="00FE4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2FAD5"/>
  <w15:chartTrackingRefBased/>
  <w15:docId w15:val="{D2D04962-16FE-4AA6-9E2B-C53FE0475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paragraph" w:styleId="berarbeitung">
    <w:name w:val="Revision"/>
    <w:hidden/>
    <w:uiPriority w:val="99"/>
    <w:semiHidden/>
    <w:rsid w:val="0058551B"/>
    <w:pPr>
      <w:spacing w:after="0" w:line="240" w:lineRule="auto"/>
    </w:pPr>
  </w:style>
  <w:style w:type="character" w:styleId="Kommentarzeichen">
    <w:name w:val="annotation reference"/>
    <w:basedOn w:val="Absatz-Standardschriftart"/>
    <w:uiPriority w:val="99"/>
    <w:semiHidden/>
    <w:unhideWhenUsed/>
    <w:rsid w:val="006F37A9"/>
    <w:rPr>
      <w:sz w:val="16"/>
      <w:szCs w:val="16"/>
    </w:rPr>
  </w:style>
  <w:style w:type="paragraph" w:styleId="Kommentartext">
    <w:name w:val="annotation text"/>
    <w:basedOn w:val="Standard"/>
    <w:link w:val="KommentartextZchn"/>
    <w:uiPriority w:val="99"/>
    <w:unhideWhenUsed/>
    <w:rsid w:val="006F37A9"/>
    <w:pPr>
      <w:spacing w:line="240" w:lineRule="auto"/>
    </w:pPr>
    <w:rPr>
      <w:sz w:val="20"/>
      <w:szCs w:val="20"/>
    </w:rPr>
  </w:style>
  <w:style w:type="character" w:customStyle="1" w:styleId="KommentartextZchn">
    <w:name w:val="Kommentartext Zchn"/>
    <w:basedOn w:val="Absatz-Standardschriftart"/>
    <w:link w:val="Kommentartext"/>
    <w:uiPriority w:val="99"/>
    <w:rsid w:val="006F37A9"/>
    <w:rPr>
      <w:sz w:val="20"/>
      <w:szCs w:val="20"/>
    </w:rPr>
  </w:style>
  <w:style w:type="paragraph" w:styleId="Kommentarthema">
    <w:name w:val="annotation subject"/>
    <w:basedOn w:val="Kommentartext"/>
    <w:next w:val="Kommentartext"/>
    <w:link w:val="KommentarthemaZchn"/>
    <w:uiPriority w:val="99"/>
    <w:semiHidden/>
    <w:unhideWhenUsed/>
    <w:rsid w:val="006F37A9"/>
    <w:rPr>
      <w:b/>
      <w:bCs/>
    </w:rPr>
  </w:style>
  <w:style w:type="character" w:customStyle="1" w:styleId="KommentarthemaZchn">
    <w:name w:val="Kommentarthema Zchn"/>
    <w:basedOn w:val="KommentartextZchn"/>
    <w:link w:val="Kommentarthema"/>
    <w:uiPriority w:val="99"/>
    <w:semiHidden/>
    <w:rsid w:val="006F37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digits@mail.schwarz"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chwarz-digits.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itlingerM\Downloads\202409013_Schwarz_Media-Summit.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B950142F32F643AB0154AF19D64925" ma:contentTypeVersion="15" ma:contentTypeDescription="Create a new document." ma:contentTypeScope="" ma:versionID="0946fea214afd96ddc20eb2867f087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2a200053721a295dbd628c33a927965d"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2.xml><?xml version="1.0" encoding="utf-8"?>
<ds:datastoreItem xmlns:ds="http://schemas.openxmlformats.org/officeDocument/2006/customXml" ds:itemID="{D9CB5678-72D2-43C7-945E-FDBCC28A4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91297c-dfbd-4cef-9c21-cbba141a0791"/>
    <ds:schemaRef ds:uri="8c9792c0-3455-4627-b214-6eeac2f7a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202409013_Schwarz_Media-Summit</Template>
  <TotalTime>0</TotalTime>
  <Pages>2</Pages>
  <Words>530</Words>
  <Characters>3343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Heitlinger, Maria Theresia</dc:creator>
  <cp:keywords/>
  <dc:description/>
  <cp:lastModifiedBy>Maren Sautner</cp:lastModifiedBy>
  <cp:revision>6</cp:revision>
  <dcterms:created xsi:type="dcterms:W3CDTF">2024-09-12T17:49:00Z</dcterms:created>
  <dcterms:modified xsi:type="dcterms:W3CDTF">2024-09-13T09:58:00Z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