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F977099" w14:textId="77777777" w:rsidR="00C612B2" w:rsidRPr="00747E01" w:rsidRDefault="00C612B2" w:rsidP="00C612B2">
      <w:pPr>
        <w:pStyle w:val="AdresseAbsenderBriefkopf"/>
        <w:rPr>
          <w:rStyle w:val="Fett"/>
          <w:color w:val="487091" w:themeColor="accent2"/>
          <w:sz w:val="22"/>
          <w:szCs w:val="20"/>
        </w:rPr>
      </w:pPr>
    </w:p>
    <w:p w14:paraId="7DBF6FA2" w14:textId="0779CB13" w:rsidR="00747E01" w:rsidRPr="00E6275A" w:rsidRDefault="00747E01" w:rsidP="002528AD">
      <w:pPr>
        <w:pStyle w:val="Position"/>
        <w:rPr>
          <w:color w:val="487091" w:themeColor="accent2"/>
          <w:sz w:val="28"/>
          <w:szCs w:val="28"/>
          <w:lang w:val="de-DE"/>
        </w:rPr>
      </w:pPr>
      <w:r w:rsidRPr="00747E01">
        <w:rPr>
          <w:color w:val="487091" w:themeColor="accent2"/>
          <w:sz w:val="28"/>
          <w:szCs w:val="28"/>
          <w:lang w:val="de-DE"/>
        </w:rPr>
        <w:t>Presseinformation</w:t>
      </w:r>
      <w:r w:rsidR="00E745F2">
        <w:rPr>
          <w:color w:val="487091" w:themeColor="accent2"/>
          <w:sz w:val="28"/>
          <w:szCs w:val="28"/>
          <w:lang w:val="de-DE"/>
        </w:rPr>
        <w:br/>
      </w:r>
    </w:p>
    <w:p w14:paraId="61259FAD" w14:textId="107C347E" w:rsidR="00747E01" w:rsidRDefault="008A31F9" w:rsidP="004A4EA3">
      <w:pPr>
        <w:pStyle w:val="DatumOrt"/>
        <w:spacing w:line="276" w:lineRule="auto"/>
        <w:rPr>
          <w:color w:val="487091" w:themeColor="accent2"/>
          <w:sz w:val="44"/>
          <w:szCs w:val="44"/>
          <w:lang w:val="de-DE"/>
        </w:rPr>
      </w:pPr>
      <w:r>
        <w:rPr>
          <w:color w:val="487091" w:themeColor="accent2"/>
          <w:sz w:val="44"/>
          <w:szCs w:val="44"/>
          <w:lang w:val="de-DE"/>
        </w:rPr>
        <w:t>Künstliche Intelligenz:</w:t>
      </w:r>
      <w:r w:rsidR="00D81053">
        <w:rPr>
          <w:color w:val="487091" w:themeColor="accent2"/>
          <w:sz w:val="44"/>
          <w:szCs w:val="44"/>
          <w:lang w:val="de-DE"/>
        </w:rPr>
        <w:t xml:space="preserve"> Unternehmen</w:t>
      </w:r>
      <w:r w:rsidR="00DB64B9">
        <w:rPr>
          <w:color w:val="487091" w:themeColor="accent2"/>
          <w:sz w:val="44"/>
          <w:szCs w:val="44"/>
          <w:lang w:val="de-DE"/>
        </w:rPr>
        <w:t xml:space="preserve"> </w:t>
      </w:r>
      <w:r w:rsidR="00D81053">
        <w:rPr>
          <w:color w:val="487091" w:themeColor="accent2"/>
          <w:sz w:val="44"/>
          <w:szCs w:val="44"/>
          <w:lang w:val="de-DE"/>
        </w:rPr>
        <w:t>der Schwarz Gruppe investieren</w:t>
      </w:r>
      <w:r>
        <w:rPr>
          <w:color w:val="487091" w:themeColor="accent2"/>
          <w:sz w:val="44"/>
          <w:szCs w:val="44"/>
          <w:lang w:val="de-DE"/>
        </w:rPr>
        <w:t xml:space="preserve"> in Aleph Alpha</w:t>
      </w:r>
      <w:r w:rsidR="00D81053">
        <w:rPr>
          <w:color w:val="487091" w:themeColor="accent2"/>
          <w:sz w:val="44"/>
          <w:szCs w:val="44"/>
          <w:lang w:val="de-DE"/>
        </w:rPr>
        <w:t xml:space="preserve"> </w:t>
      </w:r>
    </w:p>
    <w:p w14:paraId="202EE1B8" w14:textId="387367FA" w:rsidR="00E6275A" w:rsidRDefault="00E6275A" w:rsidP="00747E01">
      <w:pPr>
        <w:pStyle w:val="DatumOrt"/>
        <w:spacing w:line="276" w:lineRule="auto"/>
        <w:rPr>
          <w:lang w:val="de-DE"/>
        </w:rPr>
      </w:pPr>
    </w:p>
    <w:p w14:paraId="08855B9D" w14:textId="3862B289" w:rsidR="00E6275A" w:rsidRPr="003F639B" w:rsidRDefault="004B0222" w:rsidP="001654C2">
      <w:pPr>
        <w:numPr>
          <w:ilvl w:val="0"/>
          <w:numId w:val="16"/>
        </w:numPr>
        <w:jc w:val="both"/>
        <w:rPr>
          <w:b/>
          <w:bCs/>
          <w:lang w:val="de-DE"/>
        </w:rPr>
      </w:pPr>
      <w:r>
        <w:rPr>
          <w:rFonts w:cs="Arial"/>
          <w:b/>
          <w:bCs/>
          <w:lang w:val="de-DE" w:eastAsia="de-DE"/>
        </w:rPr>
        <w:t xml:space="preserve">Sicherheit für sensible Anwendungen: </w:t>
      </w:r>
      <w:r w:rsidR="003F639B">
        <w:rPr>
          <w:rFonts w:cs="Arial"/>
          <w:b/>
          <w:bCs/>
          <w:lang w:val="de-DE" w:eastAsia="de-DE"/>
        </w:rPr>
        <w:t>Förderung von souveräner KI-Technologie nach europäischen Datenschutzstandards</w:t>
      </w:r>
    </w:p>
    <w:p w14:paraId="249F5552" w14:textId="38A6B98B" w:rsidR="003F639B" w:rsidRDefault="00561F81" w:rsidP="009846E1">
      <w:pPr>
        <w:numPr>
          <w:ilvl w:val="0"/>
          <w:numId w:val="16"/>
        </w:numPr>
        <w:jc w:val="both"/>
        <w:rPr>
          <w:b/>
          <w:bCs/>
          <w:lang w:val="de-DE"/>
        </w:rPr>
      </w:pPr>
      <w:r>
        <w:rPr>
          <w:b/>
          <w:bCs/>
          <w:lang w:val="de-DE"/>
        </w:rPr>
        <w:t>Vielfältiges Potenzial für die Anwendung von KI</w:t>
      </w:r>
      <w:r w:rsidR="00576086">
        <w:rPr>
          <w:b/>
          <w:bCs/>
          <w:lang w:val="de-DE"/>
        </w:rPr>
        <w:t xml:space="preserve"> entlang des gesamten Wertschöpfungskreises</w:t>
      </w:r>
      <w:r w:rsidR="00192E52">
        <w:rPr>
          <w:b/>
          <w:bCs/>
          <w:lang w:val="de-DE"/>
        </w:rPr>
        <w:t xml:space="preserve"> der Schwarz Gruppe</w:t>
      </w:r>
    </w:p>
    <w:p w14:paraId="1C58ECA4" w14:textId="2D0E95BA" w:rsidR="00256517" w:rsidRPr="009846E1" w:rsidRDefault="00256517" w:rsidP="009846E1">
      <w:pPr>
        <w:numPr>
          <w:ilvl w:val="0"/>
          <w:numId w:val="16"/>
        </w:numPr>
        <w:jc w:val="both"/>
        <w:rPr>
          <w:b/>
          <w:bCs/>
          <w:lang w:val="de-DE"/>
        </w:rPr>
      </w:pPr>
      <w:r>
        <w:rPr>
          <w:b/>
          <w:bCs/>
          <w:lang w:val="de-DE"/>
        </w:rPr>
        <w:t>„</w:t>
      </w:r>
      <w:proofErr w:type="gramStart"/>
      <w:r>
        <w:rPr>
          <w:b/>
          <w:bCs/>
          <w:lang w:val="de-DE"/>
        </w:rPr>
        <w:t>AI Codex</w:t>
      </w:r>
      <w:proofErr w:type="gramEnd"/>
      <w:r>
        <w:rPr>
          <w:b/>
          <w:bCs/>
          <w:lang w:val="de-DE"/>
        </w:rPr>
        <w:t>“</w:t>
      </w:r>
      <w:r w:rsidR="00E77DD9">
        <w:rPr>
          <w:b/>
          <w:bCs/>
          <w:lang w:val="de-DE"/>
        </w:rPr>
        <w:t xml:space="preserve"> als Grundlage für</w:t>
      </w:r>
      <w:r w:rsidR="00A11D01">
        <w:rPr>
          <w:b/>
          <w:bCs/>
          <w:lang w:val="de-DE"/>
        </w:rPr>
        <w:t xml:space="preserve"> die Zusammenarbeit </w:t>
      </w:r>
      <w:r w:rsidR="00F42F12">
        <w:rPr>
          <w:b/>
          <w:bCs/>
          <w:lang w:val="de-DE"/>
        </w:rPr>
        <w:t>– intern und mit Partnern</w:t>
      </w:r>
    </w:p>
    <w:p w14:paraId="44111D11" w14:textId="77777777" w:rsidR="001654C2" w:rsidRPr="00E6275A" w:rsidRDefault="001654C2" w:rsidP="001654C2">
      <w:pPr>
        <w:jc w:val="both"/>
        <w:rPr>
          <w:b/>
          <w:bCs/>
          <w:lang w:val="de-DE"/>
        </w:rPr>
      </w:pPr>
    </w:p>
    <w:p w14:paraId="5EA774B5" w14:textId="42B6A5F0" w:rsidR="00685DEE" w:rsidRDefault="00E6275A" w:rsidP="00E6275A">
      <w:pPr>
        <w:autoSpaceDE w:val="0"/>
        <w:autoSpaceDN w:val="0"/>
        <w:adjustRightInd w:val="0"/>
        <w:spacing w:line="276" w:lineRule="auto"/>
        <w:jc w:val="both"/>
        <w:textAlignment w:val="center"/>
        <w:rPr>
          <w:rFonts w:cs="Arial"/>
          <w:bCs/>
          <w:lang w:val="de-DE" w:eastAsia="de-DE"/>
        </w:rPr>
      </w:pPr>
      <w:r w:rsidRPr="00E6275A">
        <w:rPr>
          <w:rFonts w:cs="Arial"/>
          <w:b/>
          <w:bCs/>
          <w:lang w:val="de-DE" w:eastAsia="de-DE"/>
        </w:rPr>
        <w:t xml:space="preserve">Neckarsulm, </w:t>
      </w:r>
      <w:r w:rsidR="001654C2">
        <w:rPr>
          <w:rFonts w:cs="Arial"/>
          <w:b/>
          <w:bCs/>
          <w:lang w:val="de-DE" w:eastAsia="de-DE"/>
        </w:rPr>
        <w:t>6. November</w:t>
      </w:r>
      <w:r w:rsidRPr="00E6275A">
        <w:rPr>
          <w:rFonts w:cs="Arial"/>
          <w:b/>
          <w:bCs/>
          <w:lang w:val="de-DE" w:eastAsia="de-DE"/>
        </w:rPr>
        <w:t xml:space="preserve"> 2023 – </w:t>
      </w:r>
      <w:r w:rsidR="00451DB0" w:rsidRPr="00FF387B">
        <w:rPr>
          <w:rFonts w:cs="Arial"/>
          <w:bCs/>
          <w:lang w:val="de-DE" w:eastAsia="de-DE"/>
        </w:rPr>
        <w:t>Technologie verändert</w:t>
      </w:r>
      <w:r w:rsidR="00043DF9" w:rsidRPr="00FF387B">
        <w:rPr>
          <w:rFonts w:cs="Arial"/>
          <w:bCs/>
          <w:lang w:val="de-DE" w:eastAsia="de-DE"/>
        </w:rPr>
        <w:t xml:space="preserve"> Alltag,</w:t>
      </w:r>
      <w:r w:rsidR="00451DB0" w:rsidRPr="00043DF9">
        <w:rPr>
          <w:rFonts w:cs="Arial"/>
          <w:bCs/>
          <w:lang w:val="de-DE" w:eastAsia="de-DE"/>
        </w:rPr>
        <w:t xml:space="preserve"> Gesellschaft und </w:t>
      </w:r>
      <w:r w:rsidR="00043DF9" w:rsidRPr="00043DF9">
        <w:rPr>
          <w:rFonts w:cs="Arial"/>
          <w:bCs/>
          <w:lang w:val="de-DE" w:eastAsia="de-DE"/>
        </w:rPr>
        <w:t>Wirtschaft</w:t>
      </w:r>
      <w:r w:rsidR="00451DB0" w:rsidRPr="00043DF9">
        <w:rPr>
          <w:rFonts w:cs="Arial"/>
          <w:bCs/>
          <w:lang w:val="de-DE" w:eastAsia="de-DE"/>
        </w:rPr>
        <w:t xml:space="preserve"> grundlegend. </w:t>
      </w:r>
      <w:r w:rsidR="00561F81" w:rsidRPr="00FF387B">
        <w:rPr>
          <w:rFonts w:cs="Arial"/>
          <w:bCs/>
          <w:lang w:val="de-DE" w:eastAsia="de-DE"/>
        </w:rPr>
        <w:t xml:space="preserve">In den Unternehmen </w:t>
      </w:r>
      <w:r w:rsidR="00561F81" w:rsidRPr="00043DF9">
        <w:rPr>
          <w:rFonts w:cs="Arial"/>
          <w:bCs/>
          <w:lang w:val="de-DE" w:eastAsia="de-DE"/>
        </w:rPr>
        <w:t xml:space="preserve">der Schwarz Gruppe </w:t>
      </w:r>
      <w:r w:rsidR="00561F81" w:rsidRPr="00FF387B">
        <w:rPr>
          <w:rFonts w:cs="Arial"/>
          <w:bCs/>
          <w:lang w:val="de-DE" w:eastAsia="de-DE"/>
        </w:rPr>
        <w:t>spiel</w:t>
      </w:r>
      <w:r w:rsidR="00521DC2">
        <w:rPr>
          <w:rFonts w:cs="Arial"/>
          <w:bCs/>
          <w:lang w:val="de-DE" w:eastAsia="de-DE"/>
        </w:rPr>
        <w:t xml:space="preserve">en </w:t>
      </w:r>
      <w:r w:rsidR="00A81F05">
        <w:rPr>
          <w:rFonts w:cs="Arial"/>
          <w:bCs/>
          <w:lang w:val="de-DE" w:eastAsia="de-DE"/>
        </w:rPr>
        <w:t>technische Innovationen</w:t>
      </w:r>
      <w:r w:rsidR="00561F81" w:rsidRPr="00FF387B">
        <w:rPr>
          <w:rFonts w:cs="Arial"/>
          <w:lang w:val="de-DE" w:eastAsia="de-DE"/>
        </w:rPr>
        <w:t xml:space="preserve"> eine</w:t>
      </w:r>
      <w:r w:rsidR="00561F81" w:rsidRPr="00561F81">
        <w:rPr>
          <w:rFonts w:cs="Arial"/>
          <w:lang w:val="de-DE" w:eastAsia="de-DE"/>
        </w:rPr>
        <w:t xml:space="preserve"> wich</w:t>
      </w:r>
      <w:r w:rsidR="00561F81">
        <w:rPr>
          <w:rFonts w:cs="Arial"/>
          <w:bCs/>
          <w:lang w:val="de-DE" w:eastAsia="de-DE"/>
        </w:rPr>
        <w:t xml:space="preserve">tige Rolle, um die Position als eine der weltweit führenden Handelsgruppen weiter auszubauen. Dabei ist die </w:t>
      </w:r>
      <w:r w:rsidR="00561F81">
        <w:rPr>
          <w:rFonts w:cs="Arial"/>
          <w:lang w:val="de-DE" w:eastAsia="de-DE"/>
        </w:rPr>
        <w:t>s</w:t>
      </w:r>
      <w:r w:rsidR="00B35F2F" w:rsidRPr="00B35F2F">
        <w:rPr>
          <w:rFonts w:cs="Arial"/>
          <w:lang w:val="de-DE" w:eastAsia="de-DE"/>
        </w:rPr>
        <w:t>ichere</w:t>
      </w:r>
      <w:r w:rsidR="00B35F2F" w:rsidRPr="004A4EA3">
        <w:rPr>
          <w:rFonts w:cs="Arial"/>
          <w:lang w:val="de-DE" w:eastAsia="de-DE"/>
        </w:rPr>
        <w:t xml:space="preserve"> und souveräne KI</w:t>
      </w:r>
      <w:r w:rsidR="00B35F2F" w:rsidRPr="00B35F2F">
        <w:rPr>
          <w:rFonts w:cs="Arial"/>
          <w:lang w:val="de-DE" w:eastAsia="de-DE"/>
        </w:rPr>
        <w:t xml:space="preserve"> </w:t>
      </w:r>
      <w:r w:rsidR="00561F81">
        <w:rPr>
          <w:rFonts w:cs="Arial"/>
          <w:lang w:val="de-DE" w:eastAsia="de-DE"/>
        </w:rPr>
        <w:t>eine</w:t>
      </w:r>
      <w:r w:rsidR="00B35F2F" w:rsidRPr="00B35F2F">
        <w:rPr>
          <w:rFonts w:cs="Arial"/>
          <w:lang w:val="de-DE" w:eastAsia="de-DE"/>
        </w:rPr>
        <w:t xml:space="preserve"> Schlüsseltechnologie</w:t>
      </w:r>
      <w:r w:rsidR="00561F81">
        <w:rPr>
          <w:rFonts w:cs="Arial"/>
          <w:bCs/>
          <w:lang w:val="de-DE" w:eastAsia="de-DE"/>
        </w:rPr>
        <w:t>.</w:t>
      </w:r>
    </w:p>
    <w:p w14:paraId="7F692F94" w14:textId="77777777" w:rsidR="00685DEE" w:rsidRDefault="00685DEE" w:rsidP="00E6275A">
      <w:pPr>
        <w:autoSpaceDE w:val="0"/>
        <w:autoSpaceDN w:val="0"/>
        <w:adjustRightInd w:val="0"/>
        <w:spacing w:line="276" w:lineRule="auto"/>
        <w:jc w:val="both"/>
        <w:textAlignment w:val="center"/>
        <w:rPr>
          <w:rFonts w:cs="Arial"/>
          <w:bCs/>
          <w:lang w:val="de-DE" w:eastAsia="de-DE"/>
        </w:rPr>
      </w:pPr>
    </w:p>
    <w:p w14:paraId="4167E98A" w14:textId="3B3620CC" w:rsidR="007B3B67" w:rsidRDefault="00685DEE" w:rsidP="00E6275A">
      <w:pPr>
        <w:autoSpaceDE w:val="0"/>
        <w:autoSpaceDN w:val="0"/>
        <w:adjustRightInd w:val="0"/>
        <w:spacing w:line="276" w:lineRule="auto"/>
        <w:jc w:val="both"/>
        <w:textAlignment w:val="center"/>
        <w:rPr>
          <w:rFonts w:cs="Arial"/>
          <w:lang w:val="de-DE" w:eastAsia="de-DE"/>
        </w:rPr>
      </w:pPr>
      <w:r>
        <w:rPr>
          <w:rFonts w:cs="Arial"/>
          <w:bCs/>
          <w:lang w:val="de-DE" w:eastAsia="de-DE"/>
        </w:rPr>
        <w:t xml:space="preserve">Aus diesem Grund </w:t>
      </w:r>
      <w:r w:rsidR="008057D7">
        <w:rPr>
          <w:rFonts w:cs="Arial"/>
          <w:lang w:val="de-DE" w:eastAsia="de-DE"/>
        </w:rPr>
        <w:t xml:space="preserve">beteiligen sich </w:t>
      </w:r>
      <w:r>
        <w:rPr>
          <w:rFonts w:cs="Arial"/>
          <w:lang w:val="de-DE" w:eastAsia="de-DE"/>
        </w:rPr>
        <w:t>d</w:t>
      </w:r>
      <w:r w:rsidRPr="00E6275A">
        <w:rPr>
          <w:rFonts w:cs="Arial"/>
          <w:lang w:val="de-DE" w:eastAsia="de-DE"/>
        </w:rPr>
        <w:t xml:space="preserve">ie </w:t>
      </w:r>
      <w:r>
        <w:rPr>
          <w:rFonts w:cs="Arial"/>
          <w:lang w:val="de-DE" w:eastAsia="de-DE"/>
        </w:rPr>
        <w:t xml:space="preserve">Unternehmen der Schwarz Gruppe </w:t>
      </w:r>
      <w:r w:rsidR="008057D7">
        <w:rPr>
          <w:rFonts w:cs="Arial"/>
          <w:lang w:val="de-DE" w:eastAsia="de-DE"/>
        </w:rPr>
        <w:t xml:space="preserve">gemeinsam mit </w:t>
      </w:r>
      <w:r w:rsidR="002C6482">
        <w:rPr>
          <w:rFonts w:cs="Arial"/>
          <w:lang w:val="de-DE" w:eastAsia="de-DE"/>
        </w:rPr>
        <w:t xml:space="preserve">sechs </w:t>
      </w:r>
      <w:r w:rsidR="008057D7">
        <w:rPr>
          <w:rFonts w:cs="Arial"/>
          <w:lang w:val="de-DE" w:eastAsia="de-DE"/>
        </w:rPr>
        <w:t xml:space="preserve">weiteren Investoren an der zweiten Finanzierungsrunde </w:t>
      </w:r>
      <w:r w:rsidR="00B16129">
        <w:rPr>
          <w:rFonts w:cs="Arial"/>
          <w:lang w:val="de-DE" w:eastAsia="de-DE"/>
        </w:rPr>
        <w:t>von Aleph Alpha</w:t>
      </w:r>
      <w:r w:rsidR="002C6482">
        <w:rPr>
          <w:rFonts w:cs="Arial"/>
          <w:lang w:val="de-DE" w:eastAsia="de-DE"/>
        </w:rPr>
        <w:t xml:space="preserve">, dem </w:t>
      </w:r>
      <w:r w:rsidR="00117571">
        <w:rPr>
          <w:rFonts w:cs="Arial"/>
          <w:lang w:val="de-DE" w:eastAsia="de-DE"/>
        </w:rPr>
        <w:t>führenden Entwickler von künstlicher Intelligenz in Deutschland</w:t>
      </w:r>
      <w:r w:rsidR="00B16129">
        <w:rPr>
          <w:rFonts w:cs="Arial"/>
          <w:lang w:val="de-DE" w:eastAsia="de-DE"/>
        </w:rPr>
        <w:t xml:space="preserve">. </w:t>
      </w:r>
      <w:r w:rsidR="00844028">
        <w:rPr>
          <w:rFonts w:cs="Arial"/>
          <w:lang w:val="de-DE" w:eastAsia="de-DE"/>
        </w:rPr>
        <w:t>Durch d</w:t>
      </w:r>
      <w:r w:rsidR="00387B35">
        <w:rPr>
          <w:rFonts w:cs="Arial"/>
          <w:lang w:val="de-DE" w:eastAsia="de-DE"/>
        </w:rPr>
        <w:t>ie</w:t>
      </w:r>
      <w:r w:rsidR="00844028">
        <w:rPr>
          <w:rFonts w:cs="Arial"/>
          <w:lang w:val="de-DE" w:eastAsia="de-DE"/>
        </w:rPr>
        <w:t xml:space="preserve"> Invest</w:t>
      </w:r>
      <w:r w:rsidR="00387B35">
        <w:rPr>
          <w:rFonts w:cs="Arial"/>
          <w:lang w:val="de-DE" w:eastAsia="de-DE"/>
        </w:rPr>
        <w:t xml:space="preserve">ition </w:t>
      </w:r>
      <w:r w:rsidR="0014548B">
        <w:rPr>
          <w:rFonts w:cs="Arial"/>
          <w:lang w:val="de-DE" w:eastAsia="de-DE"/>
        </w:rPr>
        <w:t>soll</w:t>
      </w:r>
      <w:r w:rsidR="00005B79">
        <w:rPr>
          <w:rFonts w:cs="Arial"/>
          <w:lang w:val="de-DE" w:eastAsia="de-DE"/>
        </w:rPr>
        <w:t xml:space="preserve"> </w:t>
      </w:r>
      <w:r w:rsidR="0014548B">
        <w:rPr>
          <w:rFonts w:cs="Arial"/>
          <w:lang w:val="de-DE" w:eastAsia="de-DE"/>
        </w:rPr>
        <w:t>KI-Technologie</w:t>
      </w:r>
      <w:r w:rsidR="00412912">
        <w:rPr>
          <w:rFonts w:cs="Arial"/>
          <w:lang w:val="de-DE" w:eastAsia="de-DE"/>
        </w:rPr>
        <w:t xml:space="preserve"> </w:t>
      </w:r>
      <w:r w:rsidR="00005B79">
        <w:rPr>
          <w:rFonts w:cs="Arial"/>
          <w:lang w:val="de-DE" w:eastAsia="de-DE"/>
        </w:rPr>
        <w:t xml:space="preserve">nach europäischen Datenschutzstandards </w:t>
      </w:r>
      <w:r w:rsidR="00412912">
        <w:rPr>
          <w:rFonts w:cs="Arial"/>
          <w:lang w:val="de-DE" w:eastAsia="de-DE"/>
        </w:rPr>
        <w:t xml:space="preserve">gefördert </w:t>
      </w:r>
      <w:r w:rsidR="00D35208">
        <w:rPr>
          <w:rFonts w:cs="Arial"/>
          <w:lang w:val="de-DE" w:eastAsia="de-DE"/>
        </w:rPr>
        <w:t xml:space="preserve">und in die Anwendung gebracht </w:t>
      </w:r>
      <w:r w:rsidR="00412912">
        <w:rPr>
          <w:rFonts w:cs="Arial"/>
          <w:lang w:val="de-DE" w:eastAsia="de-DE"/>
        </w:rPr>
        <w:t xml:space="preserve">werden. </w:t>
      </w:r>
      <w:r w:rsidR="00B35F2F">
        <w:rPr>
          <w:rFonts w:cs="Arial"/>
          <w:lang w:val="de-DE" w:eastAsia="de-DE"/>
        </w:rPr>
        <w:t>Das Investment</w:t>
      </w:r>
      <w:r w:rsidR="00B051CA">
        <w:rPr>
          <w:rFonts w:cs="Arial"/>
          <w:lang w:val="de-DE" w:eastAsia="de-DE"/>
        </w:rPr>
        <w:t xml:space="preserve"> trägt dazu bei,</w:t>
      </w:r>
      <w:r w:rsidR="00754A55">
        <w:rPr>
          <w:rFonts w:cs="Arial"/>
          <w:lang w:val="de-DE" w:eastAsia="de-DE"/>
        </w:rPr>
        <w:t xml:space="preserve"> </w:t>
      </w:r>
      <w:r w:rsidR="00F966EF">
        <w:rPr>
          <w:rFonts w:cs="Arial"/>
          <w:lang w:val="de-DE" w:eastAsia="de-DE"/>
        </w:rPr>
        <w:t>die</w:t>
      </w:r>
      <w:r w:rsidR="00541E7D" w:rsidRPr="00541E7D">
        <w:rPr>
          <w:rFonts w:cs="Arial"/>
          <w:lang w:val="de-DE" w:eastAsia="de-DE"/>
        </w:rPr>
        <w:t xml:space="preserve"> KI-Forschung weiter voranzutreiben und die Entwicklung und Kommerzialisierung von generativer KI </w:t>
      </w:r>
      <w:r w:rsidR="00217F53">
        <w:rPr>
          <w:rFonts w:cs="Arial"/>
          <w:lang w:val="de-DE" w:eastAsia="de-DE"/>
        </w:rPr>
        <w:t xml:space="preserve">und Large Language Models </w:t>
      </w:r>
      <w:r w:rsidR="00541E7D" w:rsidRPr="00541E7D">
        <w:rPr>
          <w:rFonts w:cs="Arial"/>
          <w:lang w:val="de-DE" w:eastAsia="de-DE"/>
        </w:rPr>
        <w:t>für komplexe und kritisch</w:t>
      </w:r>
      <w:r w:rsidR="00A437C7">
        <w:rPr>
          <w:rFonts w:cs="Arial"/>
          <w:lang w:val="de-DE" w:eastAsia="de-DE"/>
        </w:rPr>
        <w:t>e</w:t>
      </w:r>
      <w:r w:rsidR="00541E7D" w:rsidRPr="00541E7D">
        <w:rPr>
          <w:rFonts w:cs="Arial"/>
          <w:lang w:val="de-DE" w:eastAsia="de-DE"/>
        </w:rPr>
        <w:t xml:space="preserve"> Anwendungen </w:t>
      </w:r>
      <w:r w:rsidR="00702889">
        <w:rPr>
          <w:rFonts w:cs="Arial"/>
          <w:lang w:val="de-DE" w:eastAsia="de-DE"/>
        </w:rPr>
        <w:t>zu beschleunigen</w:t>
      </w:r>
      <w:r w:rsidR="00217F53">
        <w:rPr>
          <w:rFonts w:cs="Arial"/>
          <w:lang w:val="de-DE" w:eastAsia="de-DE"/>
        </w:rPr>
        <w:t xml:space="preserve">. </w:t>
      </w:r>
      <w:r w:rsidR="00451DB0" w:rsidRPr="00451DB0">
        <w:rPr>
          <w:rFonts w:cs="Arial"/>
          <w:lang w:val="de-DE" w:eastAsia="de-DE"/>
        </w:rPr>
        <w:t xml:space="preserve">Damit kann </w:t>
      </w:r>
      <w:r w:rsidR="00BF7CC4">
        <w:rPr>
          <w:rFonts w:cs="Arial"/>
          <w:lang w:val="de-DE" w:eastAsia="de-DE"/>
        </w:rPr>
        <w:t>K</w:t>
      </w:r>
      <w:r w:rsidR="00451DB0" w:rsidRPr="00451DB0">
        <w:rPr>
          <w:rFonts w:cs="Arial"/>
          <w:lang w:val="de-DE" w:eastAsia="de-DE"/>
        </w:rPr>
        <w:t xml:space="preserve">ünstliche Intelligenz </w:t>
      </w:r>
      <w:r w:rsidR="00451DB0" w:rsidRPr="00FF387B">
        <w:rPr>
          <w:rFonts w:cs="Arial"/>
          <w:lang w:val="de-DE" w:eastAsia="de-DE"/>
        </w:rPr>
        <w:t>auch i</w:t>
      </w:r>
      <w:r w:rsidR="003C0C44">
        <w:rPr>
          <w:rFonts w:cs="Arial"/>
          <w:lang w:val="de-DE" w:eastAsia="de-DE"/>
        </w:rPr>
        <w:t xml:space="preserve">n sensiblen Bereichen wie </w:t>
      </w:r>
      <w:r w:rsidR="00451DB0" w:rsidRPr="00FF387B">
        <w:rPr>
          <w:rFonts w:cs="Arial"/>
          <w:lang w:val="de-DE" w:eastAsia="de-DE"/>
        </w:rPr>
        <w:t>der kritischen Infrastruktur eingesetzt werde</w:t>
      </w:r>
      <w:r w:rsidR="00451DB0">
        <w:rPr>
          <w:rFonts w:cs="Arial"/>
          <w:lang w:val="de-DE" w:eastAsia="de-DE"/>
        </w:rPr>
        <w:t>n</w:t>
      </w:r>
      <w:r w:rsidR="003C0C44">
        <w:rPr>
          <w:rFonts w:cs="Arial"/>
          <w:lang w:val="de-DE" w:eastAsia="de-DE"/>
        </w:rPr>
        <w:t xml:space="preserve"> – so auch </w:t>
      </w:r>
      <w:r w:rsidR="00451DB0" w:rsidRPr="00451DB0">
        <w:rPr>
          <w:rFonts w:cs="Arial"/>
          <w:lang w:val="de-DE" w:eastAsia="de-DE"/>
        </w:rPr>
        <w:t>entlang des gesamten Wertschöpfungskreises der Schwarz Gruppe.</w:t>
      </w:r>
    </w:p>
    <w:p w14:paraId="68FCFFE2" w14:textId="77777777" w:rsidR="00F0723C" w:rsidRPr="00541E7D" w:rsidRDefault="00F0723C" w:rsidP="00F0723C">
      <w:pPr>
        <w:autoSpaceDE w:val="0"/>
        <w:autoSpaceDN w:val="0"/>
        <w:adjustRightInd w:val="0"/>
        <w:spacing w:line="276" w:lineRule="auto"/>
        <w:jc w:val="both"/>
        <w:textAlignment w:val="center"/>
        <w:rPr>
          <w:rFonts w:cs="Arial"/>
          <w:lang w:val="de-DE" w:eastAsia="de-DE"/>
        </w:rPr>
      </w:pPr>
    </w:p>
    <w:p w14:paraId="3AFFE18C" w14:textId="61FDDC5D" w:rsidR="00D87770" w:rsidRDefault="00F0723C" w:rsidP="00D87770">
      <w:pPr>
        <w:autoSpaceDE w:val="0"/>
        <w:autoSpaceDN w:val="0"/>
        <w:adjustRightInd w:val="0"/>
        <w:spacing w:line="276" w:lineRule="auto"/>
        <w:jc w:val="both"/>
        <w:textAlignment w:val="center"/>
        <w:rPr>
          <w:rFonts w:cs="Arial"/>
          <w:lang w:val="de-DE" w:eastAsia="de-DE"/>
        </w:rPr>
      </w:pPr>
      <w:r w:rsidRPr="00F0723C">
        <w:rPr>
          <w:rFonts w:cs="Arial"/>
          <w:lang w:val="de-DE" w:eastAsia="de-DE"/>
        </w:rPr>
        <w:t>„Künstliche Intelligenz ist allgegenwärtig. Sie zu erforschen und verantwortungsbewusst einzusetzen ist der Grund dafür, warum wir in Aleph Alpha investieren. Wir wollen Vertrauen in diese Technologie aufbauen und sie noch stärker in den Alltag integrieren. Die Technologie von Aleph Alpha erfüllt unsere Anforderung an Souveränität im Sinne unserer Unternehmenswerte und passt perfekt zu unseren souveränen Cloud- und Cyber-Sicherheitslösungen. Unser Ziel ist es, das Kundenerlebnis nachhaltig zu verbessern und die Arbeitsabläufe unserer Mitarbeiter zu erleichtern</w:t>
      </w:r>
      <w:r>
        <w:rPr>
          <w:rFonts w:cs="Arial"/>
          <w:lang w:val="de-DE" w:eastAsia="de-DE"/>
        </w:rPr>
        <w:t>“, erläutert</w:t>
      </w:r>
      <w:r w:rsidRPr="00F0723C">
        <w:rPr>
          <w:rFonts w:cs="Arial"/>
          <w:lang w:val="de-DE" w:eastAsia="de-DE"/>
        </w:rPr>
        <w:t xml:space="preserve"> Rolf Schumann, Co-CEO Schwarz Digits</w:t>
      </w:r>
      <w:r>
        <w:rPr>
          <w:rFonts w:cs="Arial"/>
          <w:lang w:val="de-DE" w:eastAsia="de-DE"/>
        </w:rPr>
        <w:t>.</w:t>
      </w:r>
    </w:p>
    <w:p w14:paraId="4E1DABDB" w14:textId="77777777" w:rsidR="00D87770" w:rsidRDefault="00D87770" w:rsidP="00D87770">
      <w:pPr>
        <w:autoSpaceDE w:val="0"/>
        <w:autoSpaceDN w:val="0"/>
        <w:adjustRightInd w:val="0"/>
        <w:spacing w:line="276" w:lineRule="auto"/>
        <w:jc w:val="both"/>
        <w:textAlignment w:val="center"/>
        <w:rPr>
          <w:rFonts w:cs="Arial"/>
          <w:lang w:val="de-DE" w:eastAsia="de-DE"/>
        </w:rPr>
      </w:pPr>
    </w:p>
    <w:p w14:paraId="2A1886F7" w14:textId="31BA0E09" w:rsidR="00F73349" w:rsidRPr="00032635" w:rsidRDefault="00F73349" w:rsidP="00F73349">
      <w:pPr>
        <w:autoSpaceDE w:val="0"/>
        <w:autoSpaceDN w:val="0"/>
        <w:adjustRightInd w:val="0"/>
        <w:spacing w:line="276" w:lineRule="auto"/>
        <w:jc w:val="both"/>
        <w:textAlignment w:val="center"/>
        <w:rPr>
          <w:rFonts w:cs="Arial"/>
          <w:b/>
          <w:lang w:val="de-DE" w:eastAsia="de-DE"/>
        </w:rPr>
      </w:pPr>
    </w:p>
    <w:p w14:paraId="50372172" w14:textId="6BD3A6D4" w:rsidR="00451DB0" w:rsidRDefault="00F73349" w:rsidP="00451DB0">
      <w:pPr>
        <w:autoSpaceDE w:val="0"/>
        <w:autoSpaceDN w:val="0"/>
        <w:adjustRightInd w:val="0"/>
        <w:spacing w:line="276" w:lineRule="auto"/>
        <w:jc w:val="both"/>
        <w:textAlignment w:val="center"/>
        <w:rPr>
          <w:rFonts w:cs="Arial"/>
          <w:b/>
          <w:lang w:val="de-DE" w:eastAsia="de-DE"/>
        </w:rPr>
      </w:pPr>
      <w:r>
        <w:rPr>
          <w:rFonts w:cs="Arial"/>
          <w:b/>
          <w:lang w:val="de-DE" w:eastAsia="de-DE"/>
        </w:rPr>
        <w:t xml:space="preserve">Großes </w:t>
      </w:r>
      <w:r w:rsidR="00451DB0">
        <w:rPr>
          <w:rFonts w:cs="Arial"/>
          <w:b/>
          <w:lang w:val="de-DE" w:eastAsia="de-DE"/>
        </w:rPr>
        <w:t>Potenzial für KI-Anwendung i</w:t>
      </w:r>
      <w:r w:rsidR="00451DB0" w:rsidRPr="00032635">
        <w:rPr>
          <w:rFonts w:cs="Arial"/>
          <w:b/>
          <w:lang w:val="de-DE" w:eastAsia="de-DE"/>
        </w:rPr>
        <w:t>n der Schwarz Gruppe</w:t>
      </w:r>
      <w:r>
        <w:rPr>
          <w:rFonts w:cs="Arial"/>
          <w:b/>
          <w:lang w:val="de-DE" w:eastAsia="de-DE"/>
        </w:rPr>
        <w:t xml:space="preserve"> </w:t>
      </w:r>
      <w:r w:rsidR="003F618B">
        <w:rPr>
          <w:rFonts w:cs="Arial"/>
          <w:b/>
          <w:lang w:val="de-DE" w:eastAsia="de-DE"/>
        </w:rPr>
        <w:t xml:space="preserve">– </w:t>
      </w:r>
      <w:r>
        <w:rPr>
          <w:rFonts w:cs="Arial"/>
          <w:b/>
          <w:lang w:val="de-DE" w:eastAsia="de-DE"/>
        </w:rPr>
        <w:t>klare</w:t>
      </w:r>
      <w:r w:rsidR="003F618B">
        <w:rPr>
          <w:rFonts w:cs="Arial"/>
          <w:b/>
          <w:lang w:val="de-DE" w:eastAsia="de-DE"/>
        </w:rPr>
        <w:t xml:space="preserve">r </w:t>
      </w:r>
      <w:r>
        <w:rPr>
          <w:rFonts w:cs="Arial"/>
          <w:b/>
          <w:lang w:val="de-DE" w:eastAsia="de-DE"/>
        </w:rPr>
        <w:t>Wertekodex</w:t>
      </w:r>
    </w:p>
    <w:p w14:paraId="203A1882" w14:textId="2847E36A" w:rsidR="00451DB0" w:rsidRDefault="00F73349" w:rsidP="00451DB0">
      <w:pPr>
        <w:autoSpaceDE w:val="0"/>
        <w:autoSpaceDN w:val="0"/>
        <w:adjustRightInd w:val="0"/>
        <w:spacing w:line="276" w:lineRule="auto"/>
        <w:jc w:val="both"/>
        <w:textAlignment w:val="center"/>
        <w:rPr>
          <w:rFonts w:cs="Arial"/>
          <w:lang w:val="de-DE" w:eastAsia="de-DE"/>
        </w:rPr>
      </w:pPr>
      <w:r>
        <w:rPr>
          <w:rFonts w:cs="Arial"/>
          <w:lang w:val="de-DE" w:eastAsia="de-DE"/>
        </w:rPr>
        <w:t xml:space="preserve">Künstliche Intelligenz ist zur </w:t>
      </w:r>
      <w:r w:rsidR="00451DB0">
        <w:rPr>
          <w:rFonts w:cs="Arial"/>
          <w:lang w:val="de-DE" w:eastAsia="de-DE"/>
        </w:rPr>
        <w:t xml:space="preserve">Prozessoptimierung in allen Sparten und Bereichen </w:t>
      </w:r>
      <w:r w:rsidR="003C0C44">
        <w:rPr>
          <w:rFonts w:cs="Arial"/>
          <w:lang w:val="de-DE" w:eastAsia="de-DE"/>
        </w:rPr>
        <w:t>der</w:t>
      </w:r>
      <w:r w:rsidR="00451DB0">
        <w:rPr>
          <w:rFonts w:cs="Arial"/>
          <w:lang w:val="de-DE" w:eastAsia="de-DE"/>
        </w:rPr>
        <w:t xml:space="preserve"> Schwarz Gruppe </w:t>
      </w:r>
      <w:r>
        <w:rPr>
          <w:rFonts w:cs="Arial"/>
          <w:lang w:val="de-DE" w:eastAsia="de-DE"/>
        </w:rPr>
        <w:t xml:space="preserve">anwendbar </w:t>
      </w:r>
      <w:r w:rsidR="00451DB0">
        <w:rPr>
          <w:rFonts w:cs="Arial"/>
          <w:lang w:val="de-DE" w:eastAsia="de-DE"/>
        </w:rPr>
        <w:t>– von der Verwaltung über</w:t>
      </w:r>
      <w:r w:rsidR="00451DB0" w:rsidRPr="00F0723C">
        <w:rPr>
          <w:rFonts w:cs="Arial"/>
          <w:lang w:val="de-DE" w:eastAsia="de-DE"/>
        </w:rPr>
        <w:t xml:space="preserve"> Handelsprozesse</w:t>
      </w:r>
      <w:r w:rsidR="00451DB0">
        <w:rPr>
          <w:rFonts w:cs="Arial"/>
          <w:lang w:val="de-DE" w:eastAsia="de-DE"/>
        </w:rPr>
        <w:t xml:space="preserve"> bis hin zu</w:t>
      </w:r>
      <w:r w:rsidR="00451DB0" w:rsidRPr="00F0723C">
        <w:rPr>
          <w:rFonts w:cs="Arial"/>
          <w:lang w:val="de-DE" w:eastAsia="de-DE"/>
        </w:rPr>
        <w:t>r Produktion</w:t>
      </w:r>
      <w:r w:rsidR="00451DB0">
        <w:rPr>
          <w:rFonts w:cs="Arial"/>
          <w:lang w:val="de-DE" w:eastAsia="de-DE"/>
        </w:rPr>
        <w:t xml:space="preserve"> von Lebensmitteln oder im Recycling. Darüber hinaus hat die Technologie auch das Potenzial</w:t>
      </w:r>
      <w:r w:rsidR="003C0C44">
        <w:rPr>
          <w:rFonts w:cs="Arial"/>
          <w:lang w:val="de-DE" w:eastAsia="de-DE"/>
        </w:rPr>
        <w:t>,</w:t>
      </w:r>
      <w:r w:rsidR="00451DB0">
        <w:rPr>
          <w:rFonts w:cs="Arial"/>
          <w:lang w:val="de-DE" w:eastAsia="de-DE"/>
        </w:rPr>
        <w:t xml:space="preserve"> Verbesserungen bei der Kundenerfahrung und beim Service zu ermöglichen. </w:t>
      </w:r>
    </w:p>
    <w:p w14:paraId="0DF5443E" w14:textId="77777777" w:rsidR="00451DB0" w:rsidRDefault="00451DB0" w:rsidP="00451DB0">
      <w:pPr>
        <w:autoSpaceDE w:val="0"/>
        <w:autoSpaceDN w:val="0"/>
        <w:adjustRightInd w:val="0"/>
        <w:spacing w:line="276" w:lineRule="auto"/>
        <w:jc w:val="both"/>
        <w:textAlignment w:val="center"/>
        <w:rPr>
          <w:rFonts w:cs="Arial"/>
          <w:lang w:val="de-DE" w:eastAsia="de-DE"/>
        </w:rPr>
      </w:pPr>
    </w:p>
    <w:p w14:paraId="3BB0C88A" w14:textId="6CDA22FB" w:rsidR="008057D7" w:rsidRDefault="00D87770" w:rsidP="004A4EA3">
      <w:pPr>
        <w:autoSpaceDE w:val="0"/>
        <w:autoSpaceDN w:val="0"/>
        <w:adjustRightInd w:val="0"/>
        <w:spacing w:line="276" w:lineRule="auto"/>
        <w:jc w:val="both"/>
        <w:textAlignment w:val="center"/>
        <w:rPr>
          <w:rFonts w:cs="Arial"/>
          <w:lang w:val="de-DE" w:eastAsia="de-DE"/>
        </w:rPr>
      </w:pPr>
      <w:r>
        <w:rPr>
          <w:rFonts w:cs="Arial"/>
          <w:lang w:val="de-DE" w:eastAsia="de-DE"/>
        </w:rPr>
        <w:t xml:space="preserve">Für die Unternehmen der Schwarz Gruppe ist </w:t>
      </w:r>
      <w:r w:rsidR="00F73349">
        <w:rPr>
          <w:rFonts w:cs="Arial"/>
          <w:lang w:val="de-DE" w:eastAsia="de-DE"/>
        </w:rPr>
        <w:t xml:space="preserve">beim Einsatz und der Entwicklung einer souveränen KI </w:t>
      </w:r>
      <w:r>
        <w:rPr>
          <w:rFonts w:cs="Arial"/>
          <w:lang w:val="de-DE" w:eastAsia="de-DE"/>
        </w:rPr>
        <w:t>entscheidend</w:t>
      </w:r>
      <w:r w:rsidRPr="00F0723C">
        <w:rPr>
          <w:rFonts w:cs="Arial"/>
          <w:lang w:val="de-DE" w:eastAsia="de-DE"/>
        </w:rPr>
        <w:t xml:space="preserve">, </w:t>
      </w:r>
      <w:r w:rsidR="00F73349">
        <w:rPr>
          <w:rFonts w:cs="Arial"/>
          <w:lang w:val="de-DE" w:eastAsia="de-DE"/>
        </w:rPr>
        <w:t xml:space="preserve">dass </w:t>
      </w:r>
      <w:r w:rsidRPr="00F0723C">
        <w:rPr>
          <w:rFonts w:cs="Arial"/>
          <w:lang w:val="de-DE" w:eastAsia="de-DE"/>
        </w:rPr>
        <w:t>die</w:t>
      </w:r>
      <w:r w:rsidR="00F73349">
        <w:rPr>
          <w:rFonts w:cs="Arial"/>
          <w:lang w:val="de-DE" w:eastAsia="de-DE"/>
        </w:rPr>
        <w:t>se</w:t>
      </w:r>
      <w:r w:rsidRPr="00F0723C">
        <w:rPr>
          <w:rFonts w:cs="Arial"/>
          <w:lang w:val="de-DE" w:eastAsia="de-DE"/>
        </w:rPr>
        <w:t xml:space="preserve"> sicher, fair, erklärbar und zuverlässig </w:t>
      </w:r>
      <w:r w:rsidR="00230B39">
        <w:rPr>
          <w:rFonts w:cs="Arial"/>
          <w:lang w:val="de-DE" w:eastAsia="de-DE"/>
        </w:rPr>
        <w:t>ist</w:t>
      </w:r>
      <w:r>
        <w:rPr>
          <w:rFonts w:cs="Arial"/>
          <w:lang w:val="de-DE" w:eastAsia="de-DE"/>
        </w:rPr>
        <w:t>.</w:t>
      </w:r>
      <w:r w:rsidR="00623B52" w:rsidRPr="00623B52">
        <w:rPr>
          <w:rFonts w:cs="Arial"/>
          <w:lang w:val="de-DE" w:eastAsia="de-DE"/>
        </w:rPr>
        <w:t xml:space="preserve"> </w:t>
      </w:r>
      <w:r w:rsidR="00623B52" w:rsidRPr="00F0723C">
        <w:rPr>
          <w:rFonts w:cs="Arial"/>
          <w:lang w:val="de-DE" w:eastAsia="de-DE"/>
        </w:rPr>
        <w:t xml:space="preserve">Diese Werte </w:t>
      </w:r>
      <w:r w:rsidR="00623B52">
        <w:rPr>
          <w:rFonts w:cs="Arial"/>
          <w:lang w:val="de-DE" w:eastAsia="de-DE"/>
        </w:rPr>
        <w:t xml:space="preserve">wurden in den gemeinsam erarbeiteten </w:t>
      </w:r>
      <w:r w:rsidR="003F618B">
        <w:rPr>
          <w:rFonts w:cs="Arial"/>
          <w:lang w:val="de-DE" w:eastAsia="de-DE"/>
        </w:rPr>
        <w:t xml:space="preserve">Wertekodex, dem </w:t>
      </w:r>
      <w:r w:rsidR="00623B52">
        <w:rPr>
          <w:rFonts w:cs="Arial"/>
          <w:lang w:val="de-DE" w:eastAsia="de-DE"/>
        </w:rPr>
        <w:t>„</w:t>
      </w:r>
      <w:proofErr w:type="gramStart"/>
      <w:r w:rsidR="00623B52" w:rsidRPr="00F0723C">
        <w:rPr>
          <w:rFonts w:cs="Arial"/>
          <w:lang w:val="de-DE" w:eastAsia="de-DE"/>
        </w:rPr>
        <w:t>AI Codex</w:t>
      </w:r>
      <w:proofErr w:type="gramEnd"/>
      <w:r w:rsidR="00623B52">
        <w:rPr>
          <w:rFonts w:cs="Arial"/>
          <w:lang w:val="de-DE" w:eastAsia="de-DE"/>
        </w:rPr>
        <w:t>“ der Unternehmen der Schwarz Gruppe</w:t>
      </w:r>
      <w:r w:rsidR="003F618B">
        <w:rPr>
          <w:rFonts w:cs="Arial"/>
          <w:lang w:val="de-DE" w:eastAsia="de-DE"/>
        </w:rPr>
        <w:t>,</w:t>
      </w:r>
      <w:r w:rsidR="00623B52" w:rsidRPr="00F0723C">
        <w:rPr>
          <w:rFonts w:cs="Arial"/>
          <w:lang w:val="de-DE" w:eastAsia="de-DE"/>
        </w:rPr>
        <w:t xml:space="preserve"> manifestiert</w:t>
      </w:r>
      <w:r w:rsidR="00A41309">
        <w:rPr>
          <w:rFonts w:cs="Arial"/>
          <w:lang w:val="de-DE" w:eastAsia="de-DE"/>
        </w:rPr>
        <w:t xml:space="preserve">, der auch für die Zusammenarbeit </w:t>
      </w:r>
      <w:r w:rsidR="00623B52" w:rsidRPr="00F0723C">
        <w:rPr>
          <w:rFonts w:cs="Arial"/>
          <w:lang w:val="de-DE" w:eastAsia="de-DE"/>
        </w:rPr>
        <w:t xml:space="preserve">mit Partnern </w:t>
      </w:r>
      <w:r w:rsidR="00D6088A">
        <w:rPr>
          <w:rFonts w:cs="Arial"/>
          <w:lang w:val="de-DE" w:eastAsia="de-DE"/>
        </w:rPr>
        <w:t>Voraussetzung ist.</w:t>
      </w:r>
      <w:r w:rsidR="00D02823">
        <w:rPr>
          <w:rFonts w:cs="Arial"/>
          <w:lang w:val="de-DE" w:eastAsia="de-DE"/>
        </w:rPr>
        <w:t xml:space="preserve"> </w:t>
      </w:r>
      <w:r w:rsidR="00A81F05">
        <w:rPr>
          <w:rFonts w:cs="Arial"/>
          <w:lang w:val="de-DE" w:eastAsia="de-DE"/>
        </w:rPr>
        <w:t xml:space="preserve">In diesem internen Kodex erklären die Unternehmen der Schwarz Gruppe beispielsweise, welche Voraussetzungen beim Einsatz von KI gelten, welche Ziele mit der Technologie verfolgt werden und welche Verantwortung durch die Nutzung entsteht. </w:t>
      </w:r>
    </w:p>
    <w:p w14:paraId="13AB5CBB" w14:textId="1616A2FB" w:rsidR="00E6275A" w:rsidRDefault="00E6275A" w:rsidP="00E6275A">
      <w:pPr>
        <w:autoSpaceDE w:val="0"/>
        <w:autoSpaceDN w:val="0"/>
        <w:adjustRightInd w:val="0"/>
        <w:spacing w:line="276" w:lineRule="auto"/>
        <w:jc w:val="both"/>
        <w:textAlignment w:val="center"/>
        <w:rPr>
          <w:rFonts w:cs="Arial"/>
          <w:b/>
          <w:bCs/>
          <w:lang w:val="de-DE"/>
        </w:rPr>
      </w:pPr>
    </w:p>
    <w:p w14:paraId="7D7735D2" w14:textId="0AC5C227" w:rsidR="00E6275A" w:rsidRDefault="00E6275A" w:rsidP="00E6275A">
      <w:pPr>
        <w:autoSpaceDE w:val="0"/>
        <w:autoSpaceDN w:val="0"/>
        <w:adjustRightInd w:val="0"/>
        <w:spacing w:line="276" w:lineRule="auto"/>
        <w:jc w:val="both"/>
        <w:textAlignment w:val="center"/>
        <w:rPr>
          <w:rFonts w:cs="Arial"/>
          <w:b/>
          <w:bCs/>
          <w:lang w:val="de-DE"/>
        </w:rPr>
      </w:pPr>
    </w:p>
    <w:p w14:paraId="043F7464" w14:textId="09F89DD3" w:rsidR="00043DF9" w:rsidRPr="00FF387B" w:rsidRDefault="00043DF9" w:rsidP="00FF387B">
      <w:pPr>
        <w:pStyle w:val="EinfAbs"/>
        <w:spacing w:line="276" w:lineRule="auto"/>
        <w:rPr>
          <w:rFonts w:ascii="Arial" w:hAnsi="Arial" w:cs="Arial"/>
          <w:b/>
          <w:bCs/>
          <w:color w:val="487091" w:themeColor="accent2"/>
        </w:rPr>
      </w:pPr>
      <w:r w:rsidRPr="00FF387B">
        <w:rPr>
          <w:rFonts w:ascii="Arial" w:hAnsi="Arial" w:cs="Arial"/>
          <w:b/>
          <w:bCs/>
          <w:color w:val="487091" w:themeColor="accent2"/>
          <w:sz w:val="22"/>
          <w:szCs w:val="22"/>
        </w:rPr>
        <w:t>Informationen zur Finanzierungsrunde</w:t>
      </w:r>
    </w:p>
    <w:p w14:paraId="5FB602CB" w14:textId="2DC845F9" w:rsidR="00043DF9" w:rsidRPr="00FF387B" w:rsidRDefault="00043DF9" w:rsidP="00043DF9">
      <w:pPr>
        <w:autoSpaceDE w:val="0"/>
        <w:autoSpaceDN w:val="0"/>
        <w:adjustRightInd w:val="0"/>
        <w:spacing w:line="276" w:lineRule="auto"/>
        <w:jc w:val="both"/>
        <w:textAlignment w:val="center"/>
        <w:rPr>
          <w:rFonts w:cs="Arial"/>
          <w:lang w:val="de-DE" w:eastAsia="de-DE"/>
        </w:rPr>
      </w:pPr>
      <w:r w:rsidRPr="00FF387B">
        <w:rPr>
          <w:rFonts w:cs="Arial"/>
          <w:lang w:val="de-DE" w:eastAsia="de-DE"/>
        </w:rPr>
        <w:t xml:space="preserve">Aleph Alpha, das führende Unternehmen für erklärbare und vertrauenswürdige generative KI-Anwendungen, hat in einer Serie-B-Finanzierungsrunde Kapital eingeworben und wichtige strategische Partnerschaften geschlossen, um die nächste Stufe seiner Entwicklung im globalen KI-Wettlauf einzuleiten. Das Konsortium, bestehend aus sieben neuen Investoren, wird vom Innovation Park </w:t>
      </w:r>
      <w:proofErr w:type="spellStart"/>
      <w:r w:rsidRPr="00FF387B">
        <w:rPr>
          <w:rFonts w:cs="Arial"/>
          <w:lang w:val="de-DE" w:eastAsia="de-DE"/>
        </w:rPr>
        <w:t>Artificial</w:t>
      </w:r>
      <w:proofErr w:type="spellEnd"/>
      <w:r w:rsidRPr="00FF387B">
        <w:rPr>
          <w:rFonts w:cs="Arial"/>
          <w:lang w:val="de-DE" w:eastAsia="de-DE"/>
        </w:rPr>
        <w:t xml:space="preserve"> </w:t>
      </w:r>
      <w:proofErr w:type="spellStart"/>
      <w:r w:rsidRPr="00FF387B">
        <w:rPr>
          <w:rFonts w:cs="Arial"/>
          <w:lang w:val="de-DE" w:eastAsia="de-DE"/>
        </w:rPr>
        <w:t>Intelligence</w:t>
      </w:r>
      <w:proofErr w:type="spellEnd"/>
      <w:r w:rsidRPr="00FF387B">
        <w:rPr>
          <w:rFonts w:cs="Arial"/>
          <w:lang w:val="de-DE" w:eastAsia="de-DE"/>
        </w:rPr>
        <w:t xml:space="preserve"> (</w:t>
      </w:r>
      <w:proofErr w:type="spellStart"/>
      <w:r w:rsidRPr="00FF387B">
        <w:rPr>
          <w:rFonts w:cs="Arial"/>
          <w:lang w:val="de-DE" w:eastAsia="de-DE"/>
        </w:rPr>
        <w:t>Ipai</w:t>
      </w:r>
      <w:proofErr w:type="spellEnd"/>
      <w:r w:rsidRPr="00FF387B">
        <w:rPr>
          <w:rFonts w:cs="Arial"/>
          <w:lang w:val="de-DE" w:eastAsia="de-DE"/>
        </w:rPr>
        <w:t>), Bosch Ventures und de</w:t>
      </w:r>
      <w:r w:rsidR="00ED0EA9">
        <w:rPr>
          <w:rFonts w:cs="Arial"/>
          <w:lang w:val="de-DE" w:eastAsia="de-DE"/>
        </w:rPr>
        <w:t>n Unternehmen der</w:t>
      </w:r>
      <w:r w:rsidRPr="00FF387B">
        <w:rPr>
          <w:rFonts w:cs="Arial"/>
          <w:lang w:val="de-DE" w:eastAsia="de-DE"/>
        </w:rPr>
        <w:t xml:space="preserve"> Schwarz Gruppe angeführt. Weitere neue Investoren sind die Berliner </w:t>
      </w:r>
      <w:proofErr w:type="spellStart"/>
      <w:r w:rsidRPr="00FF387B">
        <w:rPr>
          <w:rFonts w:cs="Arial"/>
          <w:lang w:val="de-DE" w:eastAsia="de-DE"/>
        </w:rPr>
        <w:t>Christ&amp;Company</w:t>
      </w:r>
      <w:proofErr w:type="spellEnd"/>
      <w:r w:rsidRPr="00FF387B">
        <w:rPr>
          <w:rFonts w:cs="Arial"/>
          <w:lang w:val="de-DE" w:eastAsia="de-DE"/>
        </w:rPr>
        <w:t xml:space="preserve"> Consulting, das globale Edge-</w:t>
      </w:r>
      <w:proofErr w:type="spellStart"/>
      <w:r w:rsidRPr="00FF387B">
        <w:rPr>
          <w:rFonts w:cs="Arial"/>
          <w:lang w:val="de-DE" w:eastAsia="de-DE"/>
        </w:rPr>
        <w:t>to</w:t>
      </w:r>
      <w:proofErr w:type="spellEnd"/>
      <w:r w:rsidRPr="00FF387B">
        <w:rPr>
          <w:rFonts w:cs="Arial"/>
          <w:lang w:val="de-DE" w:eastAsia="de-DE"/>
        </w:rPr>
        <w:t xml:space="preserve">-Cloud-Unternehmen Hewlett Packard Enterprise und das deutsche Softwareunternehmen SAP sowie der Investor Burda </w:t>
      </w:r>
      <w:proofErr w:type="spellStart"/>
      <w:r w:rsidRPr="00FF387B">
        <w:rPr>
          <w:rFonts w:cs="Arial"/>
          <w:lang w:val="de-DE" w:eastAsia="de-DE"/>
        </w:rPr>
        <w:t>Principal</w:t>
      </w:r>
      <w:proofErr w:type="spellEnd"/>
      <w:r w:rsidRPr="00FF387B">
        <w:rPr>
          <w:rFonts w:cs="Arial"/>
          <w:lang w:val="de-DE" w:eastAsia="de-DE"/>
        </w:rPr>
        <w:t xml:space="preserve"> Investments. Frühere Investoren vervollständigen die Runde. Diese strategische Investition wird die deutsche und europäische KI-Position für die Entwicklung von souveräner KI weiter stärken.</w:t>
      </w:r>
    </w:p>
    <w:p w14:paraId="368205C8" w14:textId="77777777" w:rsidR="00043DF9" w:rsidRPr="00FF387B" w:rsidRDefault="00043DF9" w:rsidP="00043DF9">
      <w:pPr>
        <w:autoSpaceDE w:val="0"/>
        <w:autoSpaceDN w:val="0"/>
        <w:adjustRightInd w:val="0"/>
        <w:spacing w:line="276" w:lineRule="auto"/>
        <w:jc w:val="both"/>
        <w:textAlignment w:val="center"/>
        <w:rPr>
          <w:rFonts w:cs="Arial"/>
          <w:lang w:val="de-DE" w:eastAsia="de-DE"/>
        </w:rPr>
      </w:pPr>
    </w:p>
    <w:p w14:paraId="51611FCE" w14:textId="77777777" w:rsidR="00E91D90" w:rsidRPr="00E91D90" w:rsidRDefault="00E91D90" w:rsidP="00E91D90">
      <w:pPr>
        <w:pStyle w:val="EinfAbs"/>
        <w:spacing w:line="276" w:lineRule="auto"/>
        <w:rPr>
          <w:rFonts w:ascii="Arial" w:hAnsi="Arial" w:cs="Arial"/>
          <w:b/>
          <w:bCs/>
          <w:color w:val="487091" w:themeColor="accent2"/>
          <w:sz w:val="22"/>
          <w:szCs w:val="22"/>
        </w:rPr>
      </w:pPr>
      <w:r w:rsidRPr="00E91D90">
        <w:rPr>
          <w:rFonts w:ascii="Arial" w:hAnsi="Arial" w:cs="Arial"/>
          <w:b/>
          <w:bCs/>
          <w:color w:val="487091" w:themeColor="accent2"/>
          <w:sz w:val="22"/>
          <w:szCs w:val="22"/>
        </w:rPr>
        <w:t>Weitere Informationen</w:t>
      </w:r>
    </w:p>
    <w:p w14:paraId="160E105C" w14:textId="789FD138" w:rsidR="00E91D90" w:rsidRDefault="00E91D90" w:rsidP="00E91D90">
      <w:pPr>
        <w:spacing w:line="276" w:lineRule="auto"/>
        <w:jc w:val="both"/>
        <w:rPr>
          <w:rFonts w:ascii="Arial" w:hAnsi="Arial" w:cs="Arial"/>
          <w:lang w:val="de-DE"/>
        </w:rPr>
      </w:pPr>
      <w:r w:rsidRPr="00E91D90">
        <w:rPr>
          <w:rFonts w:ascii="Arial" w:hAnsi="Arial" w:cs="Arial"/>
          <w:lang w:val="de-DE"/>
        </w:rPr>
        <w:t xml:space="preserve">Weitere Informationen finden Sie unter </w:t>
      </w:r>
      <w:hyperlink r:id="rId9" w:history="1">
        <w:r w:rsidRPr="00E91D90">
          <w:rPr>
            <w:rStyle w:val="Hyperlink"/>
            <w:rFonts w:ascii="Arial" w:hAnsi="Arial" w:cs="Arial"/>
            <w:lang w:val="de-DE"/>
          </w:rPr>
          <w:t>www.gruppe.schwarz</w:t>
        </w:r>
      </w:hyperlink>
      <w:r w:rsidRPr="00E91D90">
        <w:rPr>
          <w:rFonts w:ascii="Arial" w:hAnsi="Arial" w:cs="Arial"/>
          <w:lang w:val="de-DE"/>
        </w:rPr>
        <w:t>.</w:t>
      </w:r>
    </w:p>
    <w:p w14:paraId="7A333AB2" w14:textId="77777777" w:rsidR="003C0C44" w:rsidRPr="00E91D90" w:rsidRDefault="003C0C44" w:rsidP="00E91D90">
      <w:pPr>
        <w:spacing w:line="276" w:lineRule="auto"/>
        <w:jc w:val="both"/>
        <w:rPr>
          <w:rFonts w:ascii="Arial" w:hAnsi="Arial" w:cs="Arial"/>
          <w:color w:val="487091" w:themeColor="hyperlink"/>
          <w:u w:val="single"/>
          <w:lang w:val="de-DE"/>
        </w:rPr>
      </w:pPr>
    </w:p>
    <w:p w14:paraId="349649D4" w14:textId="77777777" w:rsidR="00E91D90" w:rsidRPr="00313882" w:rsidRDefault="00E91D90" w:rsidP="00E91D90">
      <w:pPr>
        <w:pStyle w:val="EinfAbs"/>
        <w:spacing w:line="276" w:lineRule="auto"/>
        <w:rPr>
          <w:rFonts w:ascii="Arial" w:hAnsi="Arial" w:cs="Arial"/>
          <w:b/>
          <w:bCs/>
          <w:color w:val="auto"/>
          <w:sz w:val="22"/>
          <w:szCs w:val="22"/>
        </w:rPr>
      </w:pPr>
    </w:p>
    <w:p w14:paraId="049B0A88" w14:textId="77777777" w:rsidR="00E91D90" w:rsidRPr="00E91D90" w:rsidRDefault="00E91D90" w:rsidP="00E91D90">
      <w:pPr>
        <w:pStyle w:val="EinfAbs"/>
        <w:spacing w:line="276" w:lineRule="auto"/>
        <w:rPr>
          <w:rFonts w:ascii="Arial" w:hAnsi="Arial" w:cs="Arial"/>
          <w:b/>
          <w:bCs/>
          <w:color w:val="487091" w:themeColor="accent2"/>
          <w:sz w:val="22"/>
          <w:szCs w:val="22"/>
        </w:rPr>
      </w:pPr>
      <w:r w:rsidRPr="00E91D90">
        <w:rPr>
          <w:rFonts w:ascii="Arial" w:hAnsi="Arial" w:cs="Arial"/>
          <w:b/>
          <w:bCs/>
          <w:color w:val="487091" w:themeColor="accent2"/>
          <w:sz w:val="22"/>
          <w:szCs w:val="22"/>
        </w:rPr>
        <w:t>Pressekontakt</w:t>
      </w:r>
    </w:p>
    <w:p w14:paraId="4AEFC5F1" w14:textId="77777777" w:rsidR="00E91D90" w:rsidRPr="00313882" w:rsidRDefault="00E91D90" w:rsidP="00E91D90">
      <w:pPr>
        <w:pStyle w:val="PIStandardtext"/>
        <w:tabs>
          <w:tab w:val="right" w:pos="9070"/>
        </w:tabs>
        <w:spacing w:line="276" w:lineRule="auto"/>
        <w:rPr>
          <w:lang w:val="de-DE"/>
        </w:rPr>
      </w:pPr>
      <w:r w:rsidRPr="00313882">
        <w:rPr>
          <w:lang w:val="de-DE"/>
        </w:rPr>
        <w:t>Schwarz Unternehmenskommunikation GmbH &amp; Co. KG</w:t>
      </w:r>
    </w:p>
    <w:p w14:paraId="6B8993C7" w14:textId="77777777" w:rsidR="00E91D90" w:rsidRPr="00561C8D" w:rsidRDefault="00E91D90" w:rsidP="00E91D90">
      <w:pPr>
        <w:pStyle w:val="PIStandardtext"/>
        <w:spacing w:line="276" w:lineRule="auto"/>
        <w:rPr>
          <w:lang w:val="de-DE"/>
        </w:rPr>
      </w:pPr>
      <w:r w:rsidRPr="00561C8D">
        <w:rPr>
          <w:lang w:val="de-DE"/>
        </w:rPr>
        <w:t>Telefon +49 7132 30-788600</w:t>
      </w:r>
    </w:p>
    <w:p w14:paraId="1733F2A0" w14:textId="1276AC81" w:rsidR="00747E01" w:rsidRPr="00561C8D" w:rsidRDefault="00000000" w:rsidP="00E91D90">
      <w:pPr>
        <w:pStyle w:val="PIStandardtext"/>
        <w:tabs>
          <w:tab w:val="left" w:pos="8325"/>
        </w:tabs>
        <w:spacing w:line="276" w:lineRule="auto"/>
        <w:rPr>
          <w:lang w:val="de-DE"/>
        </w:rPr>
      </w:pPr>
      <w:hyperlink r:id="rId10" w:history="1">
        <w:r w:rsidR="00E91D90" w:rsidRPr="00561C8D">
          <w:rPr>
            <w:rStyle w:val="Hyperlink"/>
            <w:lang w:val="de-DE"/>
          </w:rPr>
          <w:t>presse@mail.schwarz</w:t>
        </w:r>
      </w:hyperlink>
      <w:r w:rsidR="00E91D90" w:rsidRPr="00561C8D">
        <w:rPr>
          <w:lang w:val="de-DE"/>
        </w:rPr>
        <w:t xml:space="preserve"> </w:t>
      </w:r>
    </w:p>
    <w:p w14:paraId="6DC4920C" w14:textId="3DB77A01" w:rsidR="003C0C44" w:rsidRPr="00561C8D" w:rsidRDefault="003C0C44" w:rsidP="00E91D90">
      <w:pPr>
        <w:pStyle w:val="PIStandardtext"/>
        <w:tabs>
          <w:tab w:val="left" w:pos="8325"/>
        </w:tabs>
        <w:spacing w:line="276" w:lineRule="auto"/>
        <w:rPr>
          <w:lang w:val="de-DE"/>
        </w:rPr>
      </w:pPr>
    </w:p>
    <w:p w14:paraId="65549C97" w14:textId="77777777" w:rsidR="003C0C44" w:rsidRPr="00561C8D" w:rsidRDefault="003C0C44" w:rsidP="003C0C44">
      <w:pPr>
        <w:pStyle w:val="PIStandardtext"/>
        <w:tabs>
          <w:tab w:val="left" w:pos="8325"/>
        </w:tabs>
        <w:spacing w:line="276" w:lineRule="auto"/>
        <w:rPr>
          <w:lang w:val="de-DE"/>
        </w:rPr>
      </w:pPr>
      <w:r w:rsidRPr="00561C8D">
        <w:rPr>
          <w:lang w:val="de-DE"/>
        </w:rPr>
        <w:t>Schwarz Digits</w:t>
      </w:r>
    </w:p>
    <w:p w14:paraId="7A0841AA" w14:textId="77777777" w:rsidR="003C0C44" w:rsidRDefault="003C0C44" w:rsidP="003C0C44">
      <w:pPr>
        <w:pStyle w:val="PIStandardtext"/>
        <w:tabs>
          <w:tab w:val="left" w:pos="8325"/>
        </w:tabs>
        <w:spacing w:line="276" w:lineRule="auto"/>
        <w:rPr>
          <w:lang w:val="nl-NL"/>
        </w:rPr>
      </w:pPr>
      <w:r>
        <w:rPr>
          <w:lang w:val="nl-NL"/>
        </w:rPr>
        <w:t>Telefon +49 7132 30-490490</w:t>
      </w:r>
    </w:p>
    <w:p w14:paraId="29CC1DC8" w14:textId="1E1EB16A" w:rsidR="003C0C44" w:rsidRPr="00E91D90" w:rsidRDefault="00000000" w:rsidP="003C0C44">
      <w:pPr>
        <w:pStyle w:val="PIStandardtext"/>
        <w:rPr>
          <w:lang w:val="nl-NL"/>
        </w:rPr>
      </w:pPr>
      <w:hyperlink r:id="rId11" w:history="1">
        <w:r w:rsidR="003C0C44" w:rsidRPr="001C2597">
          <w:rPr>
            <w:rStyle w:val="Hyperlink"/>
            <w:lang w:val="nl-NL"/>
          </w:rPr>
          <w:t>presse-digits@mail.schwarz</w:t>
        </w:r>
      </w:hyperlink>
      <w:r w:rsidR="003C0C44">
        <w:rPr>
          <w:lang w:val="nl-NL"/>
        </w:rPr>
        <w:t xml:space="preserve"> </w:t>
      </w:r>
    </w:p>
    <w:p w14:paraId="42D052BA" w14:textId="77777777" w:rsidR="003C0C44" w:rsidRPr="00E91D90" w:rsidRDefault="003C0C44" w:rsidP="00E91D90">
      <w:pPr>
        <w:pStyle w:val="PIStandardtext"/>
        <w:tabs>
          <w:tab w:val="left" w:pos="8325"/>
        </w:tabs>
        <w:spacing w:line="276" w:lineRule="auto"/>
        <w:rPr>
          <w:lang w:val="nl-NL"/>
        </w:rPr>
      </w:pPr>
    </w:p>
    <w:sectPr w:rsidR="003C0C44" w:rsidRPr="00E91D90" w:rsidSect="00747E01">
      <w:headerReference w:type="default" r:id="rId12"/>
      <w:footerReference w:type="default" r:id="rId13"/>
      <w:headerReference w:type="first" r:id="rId14"/>
      <w:footerReference w:type="first" r:id="rId15"/>
      <w:pgSz w:w="11906" w:h="16838" w:code="9"/>
      <w:pgMar w:top="-1940" w:right="1134" w:bottom="2268" w:left="1446" w:header="624" w:footer="124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5D8D5EB" w14:textId="77777777" w:rsidR="00562D21" w:rsidRDefault="00562D21" w:rsidP="00A34E18">
      <w:r>
        <w:separator/>
      </w:r>
    </w:p>
    <w:p w14:paraId="0A9355AB" w14:textId="77777777" w:rsidR="00562D21" w:rsidRDefault="00562D21" w:rsidP="00A34E18"/>
  </w:endnote>
  <w:endnote w:type="continuationSeparator" w:id="0">
    <w:p w14:paraId="24697EEE" w14:textId="77777777" w:rsidR="00562D21" w:rsidRDefault="00562D21" w:rsidP="00A34E18">
      <w:r>
        <w:continuationSeparator/>
      </w:r>
    </w:p>
    <w:p w14:paraId="7E374966" w14:textId="77777777" w:rsidR="00562D21" w:rsidRDefault="00562D21" w:rsidP="00A34E1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1" w:fontKey="{671AF550-28E3-4DD5-BD7E-A8E0C2C5DB6E}"/>
  </w:font>
  <w:font w:name="Consolas">
    <w:panose1 w:val="020B0609020204030204"/>
    <w:charset w:val="00"/>
    <w:family w:val="modern"/>
    <w:pitch w:val="fixed"/>
    <w:sig w:usb0="E00006FF" w:usb1="0000FCFF" w:usb2="00000001" w:usb3="00000000" w:csb0="0000019F" w:csb1="00000000"/>
    <w:embedRegular r:id="rId2" w:fontKey="{A915D36D-4BA3-4B05-95C9-7CD777DF1491}"/>
  </w:font>
  <w:font w:name="MinionPro-Regular">
    <w:altName w:val="Calibri"/>
    <w:charset w:val="00"/>
    <w:family w:val="auto"/>
    <w:pitch w:val="variable"/>
    <w:sig w:usb0="60000287" w:usb1="00000001" w:usb2="00000000" w:usb3="00000000" w:csb0="0000019F" w:csb1="00000000"/>
  </w:font>
  <w:font w:name="Calibri">
    <w:panose1 w:val="020F0502020204030204"/>
    <w:charset w:val="00"/>
    <w:family w:val="swiss"/>
    <w:pitch w:val="variable"/>
    <w:sig w:usb0="E4002EFF" w:usb1="C000247B" w:usb2="00000009" w:usb3="00000000" w:csb0="000001FF" w:csb1="00000000"/>
    <w:embedRegular r:id="rId3" w:fontKey="{A204C810-7AA9-496A-847D-094FFC61D2D1}"/>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409122" w14:textId="77777777" w:rsidR="00D55D45" w:rsidRDefault="00747E01">
    <w:r w:rsidRPr="002528AD">
      <w:rPr>
        <w:noProof/>
        <w:sz w:val="12"/>
        <w:szCs w:val="20"/>
      </w:rPr>
      <w:drawing>
        <wp:anchor distT="0" distB="0" distL="114300" distR="114300" simplePos="0" relativeHeight="251670528" behindDoc="0" locked="0" layoutInCell="1" allowOverlap="1" wp14:anchorId="660ED047" wp14:editId="615924EF">
          <wp:simplePos x="0" y="0"/>
          <wp:positionH relativeFrom="column">
            <wp:posOffset>4235411</wp:posOffset>
          </wp:positionH>
          <wp:positionV relativeFrom="page">
            <wp:posOffset>9830245</wp:posOffset>
          </wp:positionV>
          <wp:extent cx="1757680" cy="410210"/>
          <wp:effectExtent l="0" t="0" r="0" b="8890"/>
          <wp:wrapNone/>
          <wp:docPr id="34" name="Grafi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1">
                    <a:extLst>
                      <a:ext uri="{96DAC541-7B7A-43D3-8B79-37D633B846F1}">
                        <asvg:svgBlip xmlns:asvg="http://schemas.microsoft.com/office/drawing/2016/SVG/main" r:embed="rId2"/>
                      </a:ext>
                    </a:extLst>
                  </a:blip>
                  <a:stretch>
                    <a:fillRect/>
                  </a:stretch>
                </pic:blipFill>
                <pic:spPr>
                  <a:xfrm>
                    <a:off x="0" y="0"/>
                    <a:ext cx="1757680" cy="410210"/>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lenraster"/>
      <w:tblpPr w:vertAnchor="page" w:horzAnchor="margin" w:tblpY="15140"/>
      <w:tblOverlap w:val="never"/>
      <w:tblW w:w="816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8165"/>
    </w:tblGrid>
    <w:tr w:rsidR="00222C81" w:rsidRPr="00C85F99" w14:paraId="3F9F77CB" w14:textId="77777777" w:rsidTr="00C03A22">
      <w:trPr>
        <w:trHeight w:val="1247"/>
      </w:trPr>
      <w:tc>
        <w:tcPr>
          <w:tcW w:w="8165" w:type="dxa"/>
        </w:tcPr>
        <w:bookmarkStart w:id="0" w:name="Firma" w:displacedByCustomXml="next"/>
        <w:sdt>
          <w:sdtPr>
            <w:rPr>
              <w:lang w:val="pl-PL"/>
            </w:rPr>
            <w:alias w:val="Firma"/>
            <w:tag w:val=""/>
            <w:id w:val="-355811081"/>
            <w:lock w:val="sdtLocked"/>
            <w:dataBinding w:prefixMappings="xmlns:ns0='http://schemas.openxmlformats.org/officeDocument/2006/extended-properties' " w:xpath="/ns0:Properties[1]/ns0:Company[1]" w:storeItemID="{6668398D-A668-4E3E-A5EB-62B293D839F1}"/>
            <w:text/>
          </w:sdtPr>
          <w:sdtContent>
            <w:p w14:paraId="4C0A89C9" w14:textId="77777777" w:rsidR="00A13B66" w:rsidRPr="00DE154A" w:rsidRDefault="0077625D" w:rsidP="00A13B66">
              <w:pPr>
                <w:pStyle w:val="Fuzeilefett"/>
                <w:framePr w:wrap="auto" w:vAnchor="margin" w:hAnchor="text" w:yAlign="inline"/>
                <w:suppressOverlap w:val="0"/>
                <w:rPr>
                  <w:lang w:val="pl-PL"/>
                </w:rPr>
              </w:pPr>
              <w:r w:rsidRPr="00DE154A">
                <w:rPr>
                  <w:lang w:val="pl-PL"/>
                </w:rPr>
                <w:t>Schwarz Firma GmbH &amp; Co. KG</w:t>
              </w:r>
            </w:p>
          </w:sdtContent>
        </w:sdt>
        <w:bookmarkStart w:id="1" w:name="Firmenadresse"/>
        <w:bookmarkEnd w:id="0"/>
        <w:p w14:paraId="4B54C068" w14:textId="77777777" w:rsidR="00A13B66" w:rsidRPr="00DE154A" w:rsidRDefault="00000000" w:rsidP="00A13B66">
          <w:pPr>
            <w:pStyle w:val="Fuzeile"/>
            <w:rPr>
              <w:szCs w:val="14"/>
              <w:lang w:val="pl-PL"/>
            </w:rPr>
          </w:pPr>
          <w:sdt>
            <w:sdtPr>
              <w:rPr>
                <w:szCs w:val="14"/>
                <w:lang w:val="pl-PL"/>
              </w:rPr>
              <w:alias w:val="Firmenadresse"/>
              <w:tag w:val=""/>
              <w:id w:val="769969230"/>
              <w:lock w:val="sdtLocked"/>
              <w:dataBinding w:prefixMappings="xmlns:ns0='http://schemas.microsoft.com/office/2006/coverPageProps' " w:xpath="/ns0:CoverPageProperties[1]/ns0:CompanyAddress[1]" w:storeItemID="{55AF091B-3C7A-41E3-B477-F2FDAA23CFDA}"/>
              <w:text/>
            </w:sdtPr>
            <w:sdtContent>
              <w:r w:rsidR="00A13B66" w:rsidRPr="00DE154A">
                <w:rPr>
                  <w:szCs w:val="14"/>
                  <w:lang w:val="pl-PL"/>
                </w:rPr>
                <w:t xml:space="preserve">Stiftsbergstraße 1 </w:t>
              </w:r>
              <w:r w:rsidR="00730D78" w:rsidRPr="00DE154A">
                <w:rPr>
                  <w:szCs w:val="14"/>
                  <w:lang w:val="pl-PL"/>
                </w:rPr>
                <w:t>|</w:t>
              </w:r>
              <w:r w:rsidR="00A13B66" w:rsidRPr="00DE154A">
                <w:rPr>
                  <w:szCs w:val="14"/>
                  <w:lang w:val="pl-PL"/>
                </w:rPr>
                <w:t xml:space="preserve"> 74172 Neckarsulm</w:t>
              </w:r>
            </w:sdtContent>
          </w:sdt>
          <w:bookmarkEnd w:id="1"/>
          <w:r w:rsidR="00A13B66" w:rsidRPr="00DE154A">
            <w:rPr>
              <w:szCs w:val="14"/>
              <w:lang w:val="pl-PL"/>
            </w:rPr>
            <w:t xml:space="preserve"> </w:t>
          </w:r>
          <w:r w:rsidR="00730D78" w:rsidRPr="00DE154A">
            <w:rPr>
              <w:szCs w:val="14"/>
              <w:lang w:val="pl-PL"/>
            </w:rPr>
            <w:t>|</w:t>
          </w:r>
          <w:r w:rsidR="00A13B66" w:rsidRPr="00DE154A">
            <w:rPr>
              <w:szCs w:val="14"/>
              <w:lang w:val="pl-PL"/>
            </w:rPr>
            <w:t xml:space="preserve"> </w:t>
          </w:r>
          <w:bookmarkStart w:id="2" w:name="Firmentelefon"/>
          <w:sdt>
            <w:sdtPr>
              <w:rPr>
                <w:szCs w:val="14"/>
                <w:lang w:val="pl-PL"/>
              </w:rPr>
              <w:alias w:val="Firmentelefonnummer"/>
              <w:tag w:val=""/>
              <w:id w:val="1939560656"/>
              <w:lock w:val="sdtLocked"/>
              <w:dataBinding w:prefixMappings="xmlns:ns0='http://schemas.microsoft.com/office/2006/coverPageProps' " w:xpath="/ns0:CoverPageProperties[1]/ns0:CompanyPhone[1]" w:storeItemID="{55AF091B-3C7A-41E3-B477-F2FDAA23CFDA}"/>
              <w:text/>
            </w:sdtPr>
            <w:sdtContent>
              <w:r w:rsidR="00F57EF5" w:rsidRPr="00DE154A">
                <w:rPr>
                  <w:szCs w:val="14"/>
                  <w:lang w:val="pl-PL"/>
                </w:rPr>
                <w:t>Telefon: +49 7132 30-7000</w:t>
              </w:r>
            </w:sdtContent>
          </w:sdt>
          <w:r w:rsidR="00A13B66" w:rsidRPr="00DE154A">
            <w:rPr>
              <w:szCs w:val="14"/>
              <w:lang w:val="pl-PL"/>
            </w:rPr>
            <w:t xml:space="preserve"> </w:t>
          </w:r>
          <w:bookmarkEnd w:id="2"/>
        </w:p>
        <w:bookmarkStart w:id="3" w:name="Unternehmensangaben" w:displacedByCustomXml="next"/>
        <w:sdt>
          <w:sdtPr>
            <w:rPr>
              <w:szCs w:val="14"/>
              <w:lang w:val="pl-PL"/>
            </w:rPr>
            <w:alias w:val="Kommentare"/>
            <w:tag w:val=""/>
            <w:id w:val="1923760210"/>
            <w:lock w:val="sdtLocked"/>
            <w:dataBinding w:prefixMappings="xmlns:ns0='http://purl.org/dc/elements/1.1/' xmlns:ns1='http://schemas.openxmlformats.org/package/2006/metadata/core-properties' " w:xpath="/ns1:coreProperties[1]/ns0:description[1]" w:storeItemID="{6C3C8BC8-F283-45AE-878A-BAB7291924A1}"/>
            <w:text w:multiLine="1"/>
          </w:sdtPr>
          <w:sdtContent>
            <w:p w14:paraId="0D662E33" w14:textId="77777777" w:rsidR="00A13B66" w:rsidRPr="00DE154A" w:rsidRDefault="002528AD" w:rsidP="001737D1">
              <w:pPr>
                <w:pStyle w:val="Fuzeile"/>
                <w:rPr>
                  <w:szCs w:val="14"/>
                  <w:lang w:val="pl-PL"/>
                </w:rPr>
              </w:pPr>
              <w:r w:rsidRPr="00DE154A">
                <w:rPr>
                  <w:szCs w:val="14"/>
                  <w:lang w:val="pl-PL"/>
                </w:rPr>
                <w:t>Kommanditgesellschaft | Sitz: Neckarsulm | Registergericht: Stuttgart, HRA 123456 | USt-IdNr.: DE123456789</w:t>
              </w:r>
              <w:r w:rsidRPr="00DE154A">
                <w:rPr>
                  <w:szCs w:val="14"/>
                  <w:lang w:val="pl-PL"/>
                </w:rPr>
                <w:br/>
              </w:r>
              <w:r w:rsidRPr="00DE154A">
                <w:rPr>
                  <w:szCs w:val="14"/>
                  <w:lang w:val="pl-PL"/>
                </w:rPr>
                <w:br/>
                <w:t xml:space="preserve">Vertretungsberechtigte Komplementärin: </w:t>
              </w:r>
              <w:r w:rsidRPr="00DE154A">
                <w:rPr>
                  <w:szCs w:val="14"/>
                  <w:lang w:val="pl-PL"/>
                </w:rPr>
                <w:br/>
                <w:t>Schwarz XYZ Beteiligungs-GmbH | Sitz: Neckarsulm | Registergericht: Stuttgart, HRB 123456</w:t>
              </w:r>
            </w:p>
          </w:sdtContent>
        </w:sdt>
        <w:bookmarkEnd w:id="3"/>
        <w:p w14:paraId="24071AE5" w14:textId="77777777" w:rsidR="00222C81" w:rsidRPr="00DE154A" w:rsidRDefault="00222C81" w:rsidP="00A13B66">
          <w:pPr>
            <w:pStyle w:val="Fuzeile"/>
            <w:rPr>
              <w:lang w:val="pl-PL"/>
            </w:rPr>
          </w:pPr>
        </w:p>
      </w:tc>
    </w:tr>
  </w:tbl>
  <w:p w14:paraId="63C36DDA" w14:textId="77777777" w:rsidR="00A02E2D" w:rsidRPr="003F70F4" w:rsidRDefault="00A7503B" w:rsidP="007B4EC2">
    <w:pPr>
      <w:pStyle w:val="Fuzeile"/>
      <w:jc w:val="right"/>
      <w:rPr>
        <w:rStyle w:val="Seitenzahl"/>
        <w:lang w:val="de-DE"/>
      </w:rPr>
    </w:pPr>
    <w:r>
      <w:rPr>
        <w:noProof/>
        <w:lang w:val="de-DE"/>
      </w:rPr>
      <w:drawing>
        <wp:anchor distT="0" distB="0" distL="114300" distR="114300" simplePos="0" relativeHeight="251666432" behindDoc="0" locked="0" layoutInCell="1" allowOverlap="1" wp14:anchorId="3D27D3E2" wp14:editId="3BF86D1A">
          <wp:simplePos x="0" y="0"/>
          <wp:positionH relativeFrom="column">
            <wp:posOffset>3797</wp:posOffset>
          </wp:positionH>
          <wp:positionV relativeFrom="paragraph">
            <wp:posOffset>-256540</wp:posOffset>
          </wp:positionV>
          <wp:extent cx="1096826" cy="197484"/>
          <wp:effectExtent l="0" t="0" r="0" b="6350"/>
          <wp:wrapNone/>
          <wp:docPr id="35" name="Grafi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1">
                    <a:extLst>
                      <a:ext uri="{28A0092B-C50C-407E-A947-70E740481C1C}">
                        <a14:useLocalDpi xmlns:a14="http://schemas.microsoft.com/office/drawing/2010/main" val="0"/>
                      </a:ext>
                    </a:extLst>
                  </a:blip>
                  <a:stretch>
                    <a:fillRect/>
                  </a:stretch>
                </pic:blipFill>
                <pic:spPr>
                  <a:xfrm>
                    <a:off x="0" y="0"/>
                    <a:ext cx="1096826" cy="197484"/>
                  </a:xfrm>
                  <a:prstGeom prst="rect">
                    <a:avLst/>
                  </a:prstGeom>
                </pic:spPr>
              </pic:pic>
            </a:graphicData>
          </a:graphic>
          <wp14:sizeRelH relativeFrom="margin">
            <wp14:pctWidth>0</wp14:pctWidth>
          </wp14:sizeRelH>
          <wp14:sizeRelV relativeFrom="margin">
            <wp14:pctHeight>0</wp14:pctHeight>
          </wp14:sizeRelV>
        </wp:anchor>
      </w:drawing>
    </w:r>
    <w:r w:rsidR="00A02E2D" w:rsidRPr="003F70F4">
      <w:rPr>
        <w:rStyle w:val="Seitenzahl"/>
        <w:lang w:val="de-DE"/>
      </w:rPr>
      <w:fldChar w:fldCharType="begin"/>
    </w:r>
    <w:r w:rsidR="00A02E2D" w:rsidRPr="003F70F4">
      <w:rPr>
        <w:rStyle w:val="Seitenzahl"/>
        <w:lang w:val="de-DE"/>
      </w:rPr>
      <w:instrText xml:space="preserve"> PAGE </w:instrText>
    </w:r>
    <w:r w:rsidR="00A02E2D" w:rsidRPr="003F70F4">
      <w:rPr>
        <w:rStyle w:val="Seitenzahl"/>
        <w:lang w:val="de-DE"/>
      </w:rPr>
      <w:fldChar w:fldCharType="separate"/>
    </w:r>
    <w:r w:rsidR="00A02E2D" w:rsidRPr="003F70F4">
      <w:rPr>
        <w:rStyle w:val="Seitenzahl"/>
        <w:lang w:val="de-DE"/>
      </w:rPr>
      <w:t>2</w:t>
    </w:r>
    <w:r w:rsidR="00A02E2D" w:rsidRPr="003F70F4">
      <w:rPr>
        <w:rStyle w:val="Seitenzahl"/>
        <w:lang w:val="de-DE"/>
      </w:rPr>
      <w:fldChar w:fldCharType="end"/>
    </w:r>
    <w:r w:rsidR="007B4EC2" w:rsidRPr="003F70F4">
      <w:rPr>
        <w:rStyle w:val="Seitenzahl"/>
        <w:lang w:val="de-DE"/>
      </w:rPr>
      <w:t xml:space="preserve"> </w:t>
    </w:r>
    <w:r w:rsidR="00A02E2D" w:rsidRPr="003F70F4">
      <w:rPr>
        <w:rStyle w:val="Seitenzahl"/>
        <w:lang w:val="de-DE"/>
      </w:rPr>
      <w:t>von</w:t>
    </w:r>
    <w:r w:rsidR="007B4EC2" w:rsidRPr="003F70F4">
      <w:rPr>
        <w:rStyle w:val="Seitenzahl"/>
        <w:lang w:val="de-DE"/>
      </w:rPr>
      <w:t xml:space="preserve"> </w:t>
    </w:r>
    <w:r w:rsidR="00A02E2D" w:rsidRPr="003F70F4">
      <w:rPr>
        <w:rStyle w:val="Seitenzahl"/>
        <w:lang w:val="de-DE"/>
      </w:rPr>
      <w:fldChar w:fldCharType="begin"/>
    </w:r>
    <w:r w:rsidR="00A02E2D" w:rsidRPr="003F70F4">
      <w:rPr>
        <w:rStyle w:val="Seitenzahl"/>
        <w:lang w:val="de-DE"/>
      </w:rPr>
      <w:instrText xml:space="preserve"> NUMPAGES </w:instrText>
    </w:r>
    <w:r w:rsidR="00A02E2D" w:rsidRPr="003F70F4">
      <w:rPr>
        <w:rStyle w:val="Seitenzahl"/>
        <w:lang w:val="de-DE"/>
      </w:rPr>
      <w:fldChar w:fldCharType="separate"/>
    </w:r>
    <w:r w:rsidR="00A02E2D" w:rsidRPr="003F70F4">
      <w:rPr>
        <w:rStyle w:val="Seitenzahl"/>
        <w:lang w:val="de-DE"/>
      </w:rPr>
      <w:t>2</w:t>
    </w:r>
    <w:r w:rsidR="00A02E2D" w:rsidRPr="003F70F4">
      <w:rPr>
        <w:rStyle w:val="Seitenzahl"/>
        <w:lang w:val="de-DE"/>
      </w:rPr>
      <w:fldChar w:fldCharType="end"/>
    </w:r>
  </w:p>
  <w:p w14:paraId="5B5A2C7F" w14:textId="77777777" w:rsidR="00D55D45" w:rsidRPr="003F70F4" w:rsidRDefault="00D55D45" w:rsidP="00A7503B">
    <w:pPr>
      <w:rPr>
        <w:lang w:val="de-DE"/>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D6588E8" w14:textId="77777777" w:rsidR="00562D21" w:rsidRDefault="00562D21" w:rsidP="00A34E18">
      <w:r>
        <w:separator/>
      </w:r>
    </w:p>
    <w:p w14:paraId="3B4236C0" w14:textId="77777777" w:rsidR="00562D21" w:rsidRDefault="00562D21" w:rsidP="00A34E18"/>
  </w:footnote>
  <w:footnote w:type="continuationSeparator" w:id="0">
    <w:p w14:paraId="57D3B141" w14:textId="77777777" w:rsidR="00562D21" w:rsidRDefault="00562D21" w:rsidP="00A34E18">
      <w:r>
        <w:continuationSeparator/>
      </w:r>
    </w:p>
    <w:p w14:paraId="6F43E5F3" w14:textId="77777777" w:rsidR="00562D21" w:rsidRDefault="00562D21" w:rsidP="00A34E1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9640BD" w14:textId="77777777" w:rsidR="0053752C" w:rsidRPr="002C3669" w:rsidRDefault="0053752C" w:rsidP="0053752C">
    <w:pPr>
      <w:pStyle w:val="Kopfzeile"/>
      <w:rPr>
        <w:sz w:val="2"/>
        <w:szCs w:val="2"/>
      </w:rPr>
    </w:pPr>
  </w:p>
  <w:p w14:paraId="013E74E5" w14:textId="77777777" w:rsidR="00D55D45" w:rsidRDefault="004B4591">
    <w:r>
      <w:rPr>
        <w:noProof/>
      </w:rPr>
      <w:drawing>
        <wp:anchor distT="0" distB="0" distL="114300" distR="114300" simplePos="0" relativeHeight="251660287" behindDoc="0" locked="0" layoutInCell="1" allowOverlap="1" wp14:anchorId="305A50E9" wp14:editId="13DED144">
          <wp:simplePos x="0" y="0"/>
          <wp:positionH relativeFrom="column">
            <wp:posOffset>4295775</wp:posOffset>
          </wp:positionH>
          <wp:positionV relativeFrom="paragraph">
            <wp:posOffset>180320</wp:posOffset>
          </wp:positionV>
          <wp:extent cx="1628940" cy="309728"/>
          <wp:effectExtent l="0" t="0" r="0" b="0"/>
          <wp:wrapNone/>
          <wp:docPr id="37" name="Grafi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Grafik 54"/>
                  <pic:cNvPicPr/>
                </pic:nvPicPr>
                <pic:blipFill>
                  <a:blip r:embed="rId1">
                    <a:extLst>
                      <a:ext uri="{96DAC541-7B7A-43D3-8B79-37D633B846F1}">
                        <asvg:svgBlip xmlns:asvg="http://schemas.microsoft.com/office/drawing/2016/SVG/main" r:embed="rId2"/>
                      </a:ext>
                    </a:extLst>
                  </a:blip>
                  <a:stretch>
                    <a:fillRect/>
                  </a:stretch>
                </pic:blipFill>
                <pic:spPr>
                  <a:xfrm>
                    <a:off x="0" y="0"/>
                    <a:ext cx="1628940" cy="309728"/>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4536"/>
    </w:tblGrid>
    <w:tr w:rsidR="004B7C1F" w:rsidRPr="0077625D" w14:paraId="3343AEC8" w14:textId="77777777" w:rsidTr="009178AD">
      <w:trPr>
        <w:trHeight w:hRule="exact" w:val="2523"/>
      </w:trPr>
      <w:tc>
        <w:tcPr>
          <w:tcW w:w="4536" w:type="dxa"/>
          <w:vAlign w:val="bottom"/>
        </w:tcPr>
        <w:sdt>
          <w:sdtPr>
            <w:rPr>
              <w:rStyle w:val="Fett"/>
            </w:rPr>
            <w:alias w:val="Firma"/>
            <w:tag w:val=""/>
            <w:id w:val="762567695"/>
            <w:dataBinding w:prefixMappings="xmlns:ns0='http://schemas.openxmlformats.org/officeDocument/2006/extended-properties' " w:xpath="/ns0:Properties[1]/ns0:Company[1]" w:storeItemID="{6668398D-A668-4E3E-A5EB-62B293D839F1}"/>
            <w:text/>
          </w:sdtPr>
          <w:sdtContent>
            <w:p w14:paraId="7A0868BC" w14:textId="77777777" w:rsidR="004B7C1F" w:rsidRPr="00DE154A" w:rsidRDefault="007E4D2B" w:rsidP="009178AD">
              <w:pPr>
                <w:pStyle w:val="AdresseAbsenderBriefkopf"/>
                <w:rPr>
                  <w:rStyle w:val="Fett"/>
                  <w:lang w:val="pl-PL"/>
                </w:rPr>
              </w:pPr>
              <w:r w:rsidRPr="00DE154A">
                <w:rPr>
                  <w:rStyle w:val="Fett"/>
                </w:rPr>
                <w:t xml:space="preserve">Schwarz </w:t>
              </w:r>
              <w:r w:rsidR="0077625D" w:rsidRPr="00DE154A">
                <w:rPr>
                  <w:rStyle w:val="Fett"/>
                </w:rPr>
                <w:t>Firma</w:t>
              </w:r>
              <w:r w:rsidR="00A7503B" w:rsidRPr="00DE154A">
                <w:rPr>
                  <w:rStyle w:val="Fett"/>
                </w:rPr>
                <w:t xml:space="preserve"> </w:t>
              </w:r>
              <w:r w:rsidR="009C258F" w:rsidRPr="00DE154A">
                <w:rPr>
                  <w:rStyle w:val="Fett"/>
                </w:rPr>
                <w:t xml:space="preserve">GmbH </w:t>
              </w:r>
              <w:r w:rsidRPr="00DE154A">
                <w:rPr>
                  <w:rStyle w:val="Fett"/>
                </w:rPr>
                <w:t>&amp; Co. KG</w:t>
              </w:r>
            </w:p>
          </w:sdtContent>
        </w:sdt>
        <w:sdt>
          <w:sdtPr>
            <w:alias w:val="Firmenadresse"/>
            <w:tag w:val=""/>
            <w:id w:val="966626208"/>
            <w:dataBinding w:prefixMappings="xmlns:ns0='http://schemas.microsoft.com/office/2006/coverPageProps' " w:xpath="/ns0:CoverPageProperties[1]/ns0:CompanyAddress[1]" w:storeItemID="{55AF091B-3C7A-41E3-B477-F2FDAA23CFDA}"/>
            <w:text/>
          </w:sdtPr>
          <w:sdtContent>
            <w:p w14:paraId="2FA6F64D" w14:textId="77777777" w:rsidR="004B7C1F" w:rsidRDefault="00730D78" w:rsidP="009178AD">
              <w:pPr>
                <w:pStyle w:val="AdresseAbsenderBriefkopf"/>
                <w:rPr>
                  <w:rStyle w:val="Fett"/>
                </w:rPr>
              </w:pPr>
              <w:r>
                <w:t>Stiftsbergstraße 1 | 74172 Neckarsulm</w:t>
              </w:r>
            </w:p>
          </w:sdtContent>
        </w:sdt>
      </w:tc>
    </w:tr>
  </w:tbl>
  <w:p w14:paraId="4694FB15" w14:textId="77777777" w:rsidR="00E70BFA" w:rsidRPr="0077625D" w:rsidRDefault="00E70BFA" w:rsidP="00A34E18">
    <w:pPr>
      <w:pStyle w:val="Kopfzeile"/>
      <w:rPr>
        <w:b/>
        <w:bCs/>
        <w:sz w:val="2"/>
        <w:szCs w:val="2"/>
        <w:lang w:val="de-DE"/>
      </w:rPr>
    </w:pPr>
    <w:r w:rsidRPr="004B7C1F">
      <w:rPr>
        <w:rFonts w:cs="Arial"/>
        <w:noProof/>
        <w:sz w:val="2"/>
        <w:szCs w:val="2"/>
        <w:lang w:eastAsia="zh-TW"/>
      </w:rPr>
      <mc:AlternateContent>
        <mc:Choice Requires="wps">
          <w:drawing>
            <wp:anchor distT="0" distB="0" distL="114300" distR="114300" simplePos="0" relativeHeight="251663360" behindDoc="0" locked="0" layoutInCell="1" allowOverlap="0" wp14:anchorId="33EAC94E" wp14:editId="51397F11">
              <wp:simplePos x="0" y="0"/>
              <wp:positionH relativeFrom="page">
                <wp:posOffset>107950</wp:posOffset>
              </wp:positionH>
              <wp:positionV relativeFrom="page">
                <wp:posOffset>7560945</wp:posOffset>
              </wp:positionV>
              <wp:extent cx="108000" cy="0"/>
              <wp:effectExtent l="0" t="0" r="0" b="0"/>
              <wp:wrapNone/>
              <wp:docPr id="2" name="Gerader Verbinder 2"/>
              <wp:cNvGraphicFramePr/>
              <a:graphic xmlns:a="http://schemas.openxmlformats.org/drawingml/2006/main">
                <a:graphicData uri="http://schemas.microsoft.com/office/word/2010/wordprocessingShape">
                  <wps:wsp>
                    <wps:cNvCnPr/>
                    <wps:spPr>
                      <a:xfrm>
                        <a:off x="0" y="0"/>
                        <a:ext cx="108000" cy="0"/>
                      </a:xfrm>
                      <a:prstGeom prst="line">
                        <a:avLst/>
                      </a:prstGeom>
                      <a:ln w="317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F730B0F" id="Gerader Verbinder 2" o:spid="_x0000_s1026" style="position:absolute;z-index:251663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 from="8.5pt,595.35pt" to="17pt,59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cJTtwEAANwDAAAOAAAAZHJzL2Uyb0RvYy54bWysU01v3CAQvVfqf0Dcu7YTpY2s9eaQKL1U&#10;SdSPH0DwsEYCBgFde/99BrxrR22lqlUuGIZ5b+Y9xtubyRp2gBA1uo43m5ozcBJ77fYd//H9/sM1&#10;ZzEJ1wuDDjp+hMhvdu/fbUffwgUOaHoIjEhcbEff8SEl31ZVlANYETfowdGlwmBFomPYV30QI7Fb&#10;U13U9cdqxND7gBJipOjdfMl3hV8pkOlRqQiJmY5Tb6msoazPea12W9Hug/CDlqc2xH90YYV2VHSh&#10;uhNJsJ9B/0ZltQwYUaWNRFuhUlpC0UBqmvoXNd8G4aFoIXOiX2yKb0crHw637imQDaOPbfRPIauY&#10;VLD5S/2xqZh1XMyCKTFJwaa+rmuyVJ6vqhXnQ0yfAS3Lm44b7bIM0YrDl5ioFqWeU3LYODZ2/LL5&#10;dFWyIhrd32tj8l2ZBLg1gR0EvWGamvxmRPAqi07GUXCVUHbpaGCm/wqK6T43PRfI07VyCinBpTOv&#10;cZSdYYo6WID134Gn/AyFMnn/Al4QpTK6tICtdhj+VH21Qs35Zwdm3dmCZ+yP5XGLNTRCxbnTuOcZ&#10;fX0u8PWn3L0AAAD//wMAUEsDBBQABgAIAAAAIQA+cpHo3gAAAAsBAAAPAAAAZHJzL2Rvd25yZXYu&#10;eG1sTE9NS8NAEL0L/odlBC9id2Or1ZhNEVGkIJVWL71ts2MSzM6G3W2T/nvHg+hpeB+8ea9YjK4T&#10;Bwyx9aQhmygQSJW3LdUaPt6fL29BxGTIms4TajhihEV5elKY3PqB1njYpFpwCMXcaGhS6nMpY9Wg&#10;M3HieyTWPn1wJjEMtbTBDBzuOnml1I10piX+0JgeHxusvjZ7p+H66eU1W62iehvkdjqTx+XFOmy1&#10;Pj8bH+5BJBzTnxl+6nN1KLnTzu/JRtExnvOUxDe7U3MQ7JjOmNn9MrIs5P8N5TcAAAD//wMAUEsB&#10;Ai0AFAAGAAgAAAAhALaDOJL+AAAA4QEAABMAAAAAAAAAAAAAAAAAAAAAAFtDb250ZW50X1R5cGVz&#10;XS54bWxQSwECLQAUAAYACAAAACEAOP0h/9YAAACUAQAACwAAAAAAAAAAAAAAAAAvAQAAX3JlbHMv&#10;LnJlbHNQSwECLQAUAAYACAAAACEA7M3CU7cBAADcAwAADgAAAAAAAAAAAAAAAAAuAgAAZHJzL2Uy&#10;b0RvYy54bWxQSwECLQAUAAYACAAAACEAPnKR6N4AAAALAQAADwAAAAAAAAAAAAAAAAARBAAAZHJz&#10;L2Rvd25yZXYueG1sUEsFBgAAAAAEAAQA8wAAABwFAAAAAA==&#10;" o:allowoverlap="f" strokecolor="black [3213]" strokeweight=".25pt">
              <v:stroke joinstyle="miter"/>
              <w10:wrap anchorx="page" anchory="page"/>
            </v:line>
          </w:pict>
        </mc:Fallback>
      </mc:AlternateContent>
    </w:r>
    <w:r w:rsidRPr="004B7C1F">
      <w:rPr>
        <w:rFonts w:cs="Arial"/>
        <w:noProof/>
        <w:sz w:val="2"/>
        <w:szCs w:val="2"/>
        <w:lang w:eastAsia="zh-TW"/>
      </w:rPr>
      <mc:AlternateContent>
        <mc:Choice Requires="wps">
          <w:drawing>
            <wp:anchor distT="0" distB="0" distL="114300" distR="114300" simplePos="0" relativeHeight="251661312" behindDoc="0" locked="0" layoutInCell="1" allowOverlap="0" wp14:anchorId="25CC7ED4" wp14:editId="312A41B7">
              <wp:simplePos x="0" y="0"/>
              <wp:positionH relativeFrom="page">
                <wp:posOffset>107950</wp:posOffset>
              </wp:positionH>
              <wp:positionV relativeFrom="page">
                <wp:posOffset>3780790</wp:posOffset>
              </wp:positionV>
              <wp:extent cx="108000" cy="0"/>
              <wp:effectExtent l="0" t="0" r="0" b="0"/>
              <wp:wrapNone/>
              <wp:docPr id="12" name="Gerader Verbinder 12"/>
              <wp:cNvGraphicFramePr/>
              <a:graphic xmlns:a="http://schemas.openxmlformats.org/drawingml/2006/main">
                <a:graphicData uri="http://schemas.microsoft.com/office/word/2010/wordprocessingShape">
                  <wps:wsp>
                    <wps:cNvCnPr/>
                    <wps:spPr>
                      <a:xfrm>
                        <a:off x="0" y="0"/>
                        <a:ext cx="108000" cy="0"/>
                      </a:xfrm>
                      <a:prstGeom prst="line">
                        <a:avLst/>
                      </a:prstGeom>
                      <a:ln w="317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F1B9237" id="Gerader Verbinder 12" o:spid="_x0000_s1026" style="position:absolute;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 from="8.5pt,297.7pt" to="17pt,29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cJTtwEAANwDAAAOAAAAZHJzL2Uyb0RvYy54bWysU01v3CAQvVfqf0Dcu7YTpY2s9eaQKL1U&#10;SdSPH0DwsEYCBgFde/99BrxrR22lqlUuGIZ5b+Y9xtubyRp2gBA1uo43m5ozcBJ77fYd//H9/sM1&#10;ZzEJ1wuDDjp+hMhvdu/fbUffwgUOaHoIjEhcbEff8SEl31ZVlANYETfowdGlwmBFomPYV30QI7Fb&#10;U13U9cdqxND7gBJipOjdfMl3hV8pkOlRqQiJmY5Tb6msoazPea12W9Hug/CDlqc2xH90YYV2VHSh&#10;uhNJsJ9B/0ZltQwYUaWNRFuhUlpC0UBqmvoXNd8G4aFoIXOiX2yKb0crHw637imQDaOPbfRPIauY&#10;VLD5S/2xqZh1XMyCKTFJwaa+rmuyVJ6vqhXnQ0yfAS3Lm44b7bIM0YrDl5ioFqWeU3LYODZ2/LL5&#10;dFWyIhrd32tj8l2ZBLg1gR0EvWGamvxmRPAqi07GUXCVUHbpaGCm/wqK6T43PRfI07VyCinBpTOv&#10;cZSdYYo6WID134Gn/AyFMnn/Al4QpTK6tICtdhj+VH21Qs35Zwdm3dmCZ+yP5XGLNTRCxbnTuOcZ&#10;fX0u8PWn3L0AAAD//wMAUEsDBBQABgAIAAAAIQBVEcGF3gAAAAkBAAAPAAAAZHJzL2Rvd25yZXYu&#10;eG1sTI9BS8NAEIXvgv9hGcGL2E1tqjbNpogoUpCWVi+9bbNjEszOht1tk/57RxDs8b15vPlevhhs&#10;K47oQ+NIwXiUgEAqnWmoUvD58Xr7CCJETUa3jlDBCQMsisuLXGfG9bTB4zZWgksoZFpBHWOXSRnK&#10;Gq0OI9ch8e3LeasjS19J43XP5baVd0lyL61uiD/UusPnGsvv7cEqmL68vY9Xq5Cse7mbpPK0vNn4&#10;nVLXV8PTHETEIf6H4Ref0aFgpr07kAmiZf3AUyJ3zaYpCA5MUjb2f4Yscnm+oPgBAAD//wMAUEsB&#10;Ai0AFAAGAAgAAAAhALaDOJL+AAAA4QEAABMAAAAAAAAAAAAAAAAAAAAAAFtDb250ZW50X1R5cGVz&#10;XS54bWxQSwECLQAUAAYACAAAACEAOP0h/9YAAACUAQAACwAAAAAAAAAAAAAAAAAvAQAAX3JlbHMv&#10;LnJlbHNQSwECLQAUAAYACAAAACEA7M3CU7cBAADcAwAADgAAAAAAAAAAAAAAAAAuAgAAZHJzL2Uy&#10;b0RvYy54bWxQSwECLQAUAAYACAAAACEAVRHBhd4AAAAJAQAADwAAAAAAAAAAAAAAAAARBAAAZHJz&#10;L2Rvd25yZXYueG1sUEsFBgAAAAAEAAQA8wAAABwFAAAAAA==&#10;" o:allowoverlap="f" strokecolor="black [3213]" strokeweight=".25pt">
              <v:stroke joinstyle="miter"/>
              <w10:wrap anchorx="page" anchory="page"/>
            </v:line>
          </w:pict>
        </mc:Fallback>
      </mc:AlternateContent>
    </w:r>
  </w:p>
  <w:p w14:paraId="5C7138F5" w14:textId="77777777" w:rsidR="00D55D45" w:rsidRPr="0077625D" w:rsidRDefault="00D55D45" w:rsidP="00A34E18">
    <w:pPr>
      <w:rPr>
        <w:sz w:val="2"/>
        <w:szCs w:val="2"/>
        <w:lang w:val="de-DE"/>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D48A3E78"/>
    <w:lvl w:ilvl="0">
      <w:start w:val="1"/>
      <w:numFmt w:val="decimal"/>
      <w:pStyle w:val="Listennummer5"/>
      <w:lvlText w:val="%1."/>
      <w:lvlJc w:val="left"/>
      <w:pPr>
        <w:tabs>
          <w:tab w:val="num" w:pos="1492"/>
        </w:tabs>
        <w:ind w:left="1492" w:hanging="360"/>
      </w:pPr>
    </w:lvl>
  </w:abstractNum>
  <w:abstractNum w:abstractNumId="1" w15:restartNumberingAfterBreak="0">
    <w:nsid w:val="FFFFFF7D"/>
    <w:multiLevelType w:val="singleLevel"/>
    <w:tmpl w:val="12F81AB4"/>
    <w:lvl w:ilvl="0">
      <w:start w:val="1"/>
      <w:numFmt w:val="decimal"/>
      <w:pStyle w:val="Listennummer4"/>
      <w:lvlText w:val="%1."/>
      <w:lvlJc w:val="left"/>
      <w:pPr>
        <w:tabs>
          <w:tab w:val="num" w:pos="1209"/>
        </w:tabs>
        <w:ind w:left="1209" w:hanging="360"/>
      </w:pPr>
    </w:lvl>
  </w:abstractNum>
  <w:abstractNum w:abstractNumId="2" w15:restartNumberingAfterBreak="0">
    <w:nsid w:val="FFFFFF7E"/>
    <w:multiLevelType w:val="singleLevel"/>
    <w:tmpl w:val="7D6884DE"/>
    <w:lvl w:ilvl="0">
      <w:start w:val="1"/>
      <w:numFmt w:val="decimal"/>
      <w:pStyle w:val="Listennummer3"/>
      <w:lvlText w:val="%1."/>
      <w:lvlJc w:val="left"/>
      <w:pPr>
        <w:tabs>
          <w:tab w:val="num" w:pos="926"/>
        </w:tabs>
        <w:ind w:left="926" w:hanging="360"/>
      </w:pPr>
    </w:lvl>
  </w:abstractNum>
  <w:abstractNum w:abstractNumId="3" w15:restartNumberingAfterBreak="0">
    <w:nsid w:val="FFFFFF7F"/>
    <w:multiLevelType w:val="singleLevel"/>
    <w:tmpl w:val="C69E4D5E"/>
    <w:lvl w:ilvl="0">
      <w:start w:val="1"/>
      <w:numFmt w:val="decimal"/>
      <w:pStyle w:val="Listennummer2"/>
      <w:lvlText w:val="%1."/>
      <w:lvlJc w:val="left"/>
      <w:pPr>
        <w:tabs>
          <w:tab w:val="num" w:pos="643"/>
        </w:tabs>
        <w:ind w:left="643" w:hanging="360"/>
      </w:pPr>
    </w:lvl>
  </w:abstractNum>
  <w:abstractNum w:abstractNumId="4" w15:restartNumberingAfterBreak="0">
    <w:nsid w:val="FFFFFF80"/>
    <w:multiLevelType w:val="singleLevel"/>
    <w:tmpl w:val="5C08F6A4"/>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2F8C560C"/>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577A6F10"/>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01CA1F20"/>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7DB4EC36"/>
    <w:lvl w:ilvl="0">
      <w:start w:val="1"/>
      <w:numFmt w:val="decimal"/>
      <w:pStyle w:val="Listennummer"/>
      <w:lvlText w:val="%1."/>
      <w:lvlJc w:val="left"/>
      <w:pPr>
        <w:tabs>
          <w:tab w:val="num" w:pos="360"/>
        </w:tabs>
        <w:ind w:left="360" w:hanging="360"/>
      </w:pPr>
    </w:lvl>
  </w:abstractNum>
  <w:abstractNum w:abstractNumId="9" w15:restartNumberingAfterBreak="0">
    <w:nsid w:val="FFFFFF89"/>
    <w:multiLevelType w:val="singleLevel"/>
    <w:tmpl w:val="9132B49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98408AB"/>
    <w:multiLevelType w:val="multilevel"/>
    <w:tmpl w:val="E6363986"/>
    <w:lvl w:ilvl="0">
      <w:start w:val="1"/>
      <w:numFmt w:val="decimal"/>
      <w:pStyle w:val="Liste"/>
      <w:lvlText w:val="%1."/>
      <w:lvlJc w:val="left"/>
      <w:pPr>
        <w:ind w:left="284" w:hanging="284"/>
      </w:pPr>
      <w:rPr>
        <w:rFonts w:asciiTheme="minorHAnsi" w:hAnsiTheme="minorHAnsi" w:hint="default"/>
        <w:b w:val="0"/>
        <w:i w:val="0"/>
        <w:caps w:val="0"/>
        <w:strike w:val="0"/>
        <w:dstrike w:val="0"/>
        <w:vanish w:val="0"/>
        <w:color w:val="auto"/>
        <w:sz w:val="22"/>
        <w:vertAlign w:val="baseline"/>
      </w:rPr>
    </w:lvl>
    <w:lvl w:ilvl="1">
      <w:start w:val="1"/>
      <w:numFmt w:val="lowerLetter"/>
      <w:pStyle w:val="Liste2"/>
      <w:lvlText w:val="%2)"/>
      <w:lvlJc w:val="left"/>
      <w:pPr>
        <w:ind w:left="567" w:hanging="283"/>
      </w:pPr>
      <w:rPr>
        <w:rFonts w:asciiTheme="minorHAnsi" w:hAnsiTheme="minorHAnsi" w:hint="default"/>
        <w:caps w:val="0"/>
        <w:strike w:val="0"/>
        <w:dstrike w:val="0"/>
        <w:vanish w:val="0"/>
        <w:color w:val="auto"/>
        <w:sz w:val="22"/>
        <w:vertAlign w:val="baseline"/>
      </w:rPr>
    </w:lvl>
    <w:lvl w:ilvl="2">
      <w:start w:val="1"/>
      <w:numFmt w:val="lowerRoman"/>
      <w:pStyle w:val="Liste3"/>
      <w:lvlText w:val="%3)"/>
      <w:lvlJc w:val="left"/>
      <w:pPr>
        <w:ind w:left="851" w:hanging="284"/>
      </w:pPr>
      <w:rPr>
        <w:rFonts w:asciiTheme="minorHAnsi" w:hAnsiTheme="minorHAnsi" w:hint="default"/>
        <w:b w:val="0"/>
        <w:i w:val="0"/>
        <w:caps w:val="0"/>
        <w:strike w:val="0"/>
        <w:dstrike w:val="0"/>
        <w:color w:val="auto"/>
        <w:sz w:val="22"/>
        <w:vertAlign w:val="baseline"/>
      </w:rPr>
    </w:lvl>
    <w:lvl w:ilvl="3">
      <w:start w:val="1"/>
      <w:numFmt w:val="bullet"/>
      <w:pStyle w:val="Liste4"/>
      <w:lvlText w:val="▪"/>
      <w:lvlJc w:val="left"/>
      <w:pPr>
        <w:ind w:left="1134" w:hanging="283"/>
      </w:pPr>
      <w:rPr>
        <w:rFonts w:ascii="Arial" w:hAnsi="Arial" w:hint="default"/>
        <w:color w:val="auto"/>
      </w:rPr>
    </w:lvl>
    <w:lvl w:ilvl="4">
      <w:start w:val="1"/>
      <w:numFmt w:val="bullet"/>
      <w:pStyle w:val="Liste5"/>
      <w:lvlText w:val=""/>
      <w:lvlJc w:val="left"/>
      <w:pPr>
        <w:ind w:left="1418" w:hanging="284"/>
      </w:pPr>
      <w:rPr>
        <w:rFonts w:ascii="Symbol" w:hAnsi="Symbol" w:hint="default"/>
        <w:color w:val="auto"/>
      </w:rPr>
    </w:lvl>
    <w:lvl w:ilvl="5">
      <w:start w:val="1"/>
      <w:numFmt w:val="bullet"/>
      <w:lvlText w:val=""/>
      <w:lvlJc w:val="left"/>
      <w:pPr>
        <w:tabs>
          <w:tab w:val="num" w:pos="1474"/>
        </w:tabs>
        <w:ind w:left="1701" w:hanging="283"/>
      </w:pPr>
      <w:rPr>
        <w:rFonts w:ascii="Symbol" w:hAnsi="Symbol" w:hint="default"/>
        <w:color w:val="auto"/>
      </w:rPr>
    </w:lvl>
    <w:lvl w:ilvl="6">
      <w:start w:val="1"/>
      <w:numFmt w:val="bullet"/>
      <w:lvlText w:val=""/>
      <w:lvlJc w:val="left"/>
      <w:pPr>
        <w:ind w:left="1985" w:hanging="284"/>
      </w:pPr>
      <w:rPr>
        <w:rFonts w:ascii="Symbol" w:hAnsi="Symbol" w:hint="default"/>
        <w:color w:val="auto"/>
      </w:rPr>
    </w:lvl>
    <w:lvl w:ilvl="7">
      <w:start w:val="1"/>
      <w:numFmt w:val="bullet"/>
      <w:lvlText w:val=""/>
      <w:lvlJc w:val="left"/>
      <w:pPr>
        <w:tabs>
          <w:tab w:val="num" w:pos="1985"/>
        </w:tabs>
        <w:ind w:left="2268" w:hanging="283"/>
      </w:pPr>
      <w:rPr>
        <w:rFonts w:ascii="Symbol" w:hAnsi="Symbol" w:hint="default"/>
        <w:color w:val="auto"/>
      </w:rPr>
    </w:lvl>
    <w:lvl w:ilvl="8">
      <w:start w:val="1"/>
      <w:numFmt w:val="bullet"/>
      <w:lvlText w:val=""/>
      <w:lvlJc w:val="left"/>
      <w:pPr>
        <w:ind w:left="2580" w:hanging="312"/>
      </w:pPr>
      <w:rPr>
        <w:rFonts w:ascii="Symbol" w:hAnsi="Symbol" w:hint="default"/>
        <w:color w:val="auto"/>
      </w:rPr>
    </w:lvl>
  </w:abstractNum>
  <w:abstractNum w:abstractNumId="11" w15:restartNumberingAfterBreak="0">
    <w:nsid w:val="430432FC"/>
    <w:multiLevelType w:val="hybridMultilevel"/>
    <w:tmpl w:val="9894E778"/>
    <w:lvl w:ilvl="0" w:tplc="04070005">
      <w:start w:val="1"/>
      <w:numFmt w:val="bullet"/>
      <w:lvlText w:val=""/>
      <w:lvlJc w:val="left"/>
      <w:pPr>
        <w:ind w:left="1065" w:hanging="705"/>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516F58B1"/>
    <w:multiLevelType w:val="multilevel"/>
    <w:tmpl w:val="8380251E"/>
    <w:lvl w:ilvl="0">
      <w:start w:val="1"/>
      <w:numFmt w:val="bullet"/>
      <w:pStyle w:val="Aufzhlungszeichen"/>
      <w:lvlText w:val="▪"/>
      <w:lvlJc w:val="left"/>
      <w:pPr>
        <w:ind w:left="284" w:hanging="284"/>
      </w:pPr>
      <w:rPr>
        <w:rFonts w:ascii="Arial" w:hAnsi="Arial" w:hint="default"/>
        <w:color w:val="auto"/>
      </w:rPr>
    </w:lvl>
    <w:lvl w:ilvl="1">
      <w:start w:val="1"/>
      <w:numFmt w:val="bullet"/>
      <w:pStyle w:val="Aufzhlungszeichen2"/>
      <w:lvlText w:val=""/>
      <w:lvlJc w:val="left"/>
      <w:pPr>
        <w:ind w:left="567" w:hanging="283"/>
      </w:pPr>
      <w:rPr>
        <w:rFonts w:ascii="Symbol" w:hAnsi="Symbol" w:hint="default"/>
        <w:color w:val="auto"/>
      </w:rPr>
    </w:lvl>
    <w:lvl w:ilvl="2">
      <w:start w:val="1"/>
      <w:numFmt w:val="bullet"/>
      <w:pStyle w:val="Aufzhlungszeichen3"/>
      <w:lvlText w:val=""/>
      <w:lvlJc w:val="left"/>
      <w:pPr>
        <w:ind w:left="851" w:hanging="284"/>
      </w:pPr>
      <w:rPr>
        <w:rFonts w:ascii="Symbol" w:hAnsi="Symbol" w:hint="default"/>
        <w:color w:val="auto"/>
      </w:rPr>
    </w:lvl>
    <w:lvl w:ilvl="3">
      <w:start w:val="1"/>
      <w:numFmt w:val="bullet"/>
      <w:pStyle w:val="Aufzhlungszeichen4"/>
      <w:lvlText w:val=""/>
      <w:lvlJc w:val="left"/>
      <w:pPr>
        <w:ind w:left="1134" w:hanging="283"/>
      </w:pPr>
      <w:rPr>
        <w:rFonts w:ascii="Symbol" w:hAnsi="Symbol" w:hint="default"/>
        <w:color w:val="auto"/>
      </w:rPr>
    </w:lvl>
    <w:lvl w:ilvl="4">
      <w:start w:val="1"/>
      <w:numFmt w:val="bullet"/>
      <w:pStyle w:val="Aufzhlungszeichen5"/>
      <w:lvlText w:val=""/>
      <w:lvlJc w:val="left"/>
      <w:pPr>
        <w:ind w:left="1418" w:hanging="284"/>
      </w:pPr>
      <w:rPr>
        <w:rFonts w:ascii="Symbol" w:hAnsi="Symbol" w:hint="default"/>
        <w:color w:val="auto"/>
      </w:rPr>
    </w:lvl>
    <w:lvl w:ilvl="5">
      <w:start w:val="1"/>
      <w:numFmt w:val="bullet"/>
      <w:pStyle w:val="Aufzhlungszeichen6"/>
      <w:lvlText w:val=""/>
      <w:lvlJc w:val="left"/>
      <w:pPr>
        <w:tabs>
          <w:tab w:val="num" w:pos="1474"/>
        </w:tabs>
        <w:ind w:left="1701" w:hanging="283"/>
      </w:pPr>
      <w:rPr>
        <w:rFonts w:ascii="Symbol" w:hAnsi="Symbol" w:hint="default"/>
        <w:color w:val="auto"/>
      </w:rPr>
    </w:lvl>
    <w:lvl w:ilvl="6">
      <w:start w:val="1"/>
      <w:numFmt w:val="bullet"/>
      <w:pStyle w:val="Aufzhlungszeichen7"/>
      <w:lvlText w:val=""/>
      <w:lvlJc w:val="left"/>
      <w:pPr>
        <w:ind w:left="1985" w:hanging="284"/>
      </w:pPr>
      <w:rPr>
        <w:rFonts w:ascii="Symbol" w:hAnsi="Symbol" w:hint="default"/>
        <w:color w:val="auto"/>
      </w:rPr>
    </w:lvl>
    <w:lvl w:ilvl="7">
      <w:start w:val="1"/>
      <w:numFmt w:val="bullet"/>
      <w:pStyle w:val="Aufzhlungszeichen8"/>
      <w:lvlText w:val=""/>
      <w:lvlJc w:val="left"/>
      <w:pPr>
        <w:tabs>
          <w:tab w:val="num" w:pos="1985"/>
        </w:tabs>
        <w:ind w:left="2268" w:hanging="283"/>
      </w:pPr>
      <w:rPr>
        <w:rFonts w:ascii="Symbol" w:hAnsi="Symbol" w:hint="default"/>
        <w:color w:val="auto"/>
      </w:rPr>
    </w:lvl>
    <w:lvl w:ilvl="8">
      <w:start w:val="1"/>
      <w:numFmt w:val="bullet"/>
      <w:pStyle w:val="Aufzhlungszeichen9"/>
      <w:lvlText w:val=""/>
      <w:lvlJc w:val="left"/>
      <w:pPr>
        <w:ind w:left="2580" w:hanging="312"/>
      </w:pPr>
      <w:rPr>
        <w:rFonts w:ascii="Symbol" w:hAnsi="Symbol" w:hint="default"/>
        <w:color w:val="auto"/>
      </w:rPr>
    </w:lvl>
  </w:abstractNum>
  <w:num w:numId="1" w16cid:durableId="256981042">
    <w:abstractNumId w:val="9"/>
  </w:num>
  <w:num w:numId="2" w16cid:durableId="954605271">
    <w:abstractNumId w:val="7"/>
  </w:num>
  <w:num w:numId="3" w16cid:durableId="408505512">
    <w:abstractNumId w:val="6"/>
  </w:num>
  <w:num w:numId="4" w16cid:durableId="777993767">
    <w:abstractNumId w:val="5"/>
  </w:num>
  <w:num w:numId="5" w16cid:durableId="1509447482">
    <w:abstractNumId w:val="4"/>
  </w:num>
  <w:num w:numId="6" w16cid:durableId="1574467935">
    <w:abstractNumId w:val="12"/>
  </w:num>
  <w:num w:numId="7" w16cid:durableId="1727486616">
    <w:abstractNumId w:val="12"/>
    <w:lvlOverride w:ilvl="0">
      <w:lvl w:ilvl="0">
        <w:start w:val="1"/>
        <w:numFmt w:val="bullet"/>
        <w:pStyle w:val="Aufzhlungszeichen"/>
        <w:lvlText w:val="▪"/>
        <w:lvlJc w:val="left"/>
        <w:pPr>
          <w:ind w:left="284" w:hanging="284"/>
        </w:pPr>
        <w:rPr>
          <w:rFonts w:ascii="Arial" w:hAnsi="Arial" w:hint="default"/>
          <w:color w:val="auto"/>
        </w:rPr>
      </w:lvl>
    </w:lvlOverride>
    <w:lvlOverride w:ilvl="1">
      <w:lvl w:ilvl="1">
        <w:start w:val="1"/>
        <w:numFmt w:val="bullet"/>
        <w:pStyle w:val="Aufzhlungszeichen2"/>
        <w:lvlText w:val=""/>
        <w:lvlJc w:val="left"/>
        <w:pPr>
          <w:ind w:left="567" w:hanging="283"/>
        </w:pPr>
        <w:rPr>
          <w:rFonts w:ascii="Symbol" w:hAnsi="Symbol" w:hint="default"/>
          <w:color w:val="auto"/>
        </w:rPr>
      </w:lvl>
    </w:lvlOverride>
    <w:lvlOverride w:ilvl="2">
      <w:lvl w:ilvl="2">
        <w:start w:val="1"/>
        <w:numFmt w:val="bullet"/>
        <w:pStyle w:val="Aufzhlungszeichen3"/>
        <w:lvlText w:val=""/>
        <w:lvlJc w:val="left"/>
        <w:pPr>
          <w:ind w:left="851" w:hanging="284"/>
        </w:pPr>
        <w:rPr>
          <w:rFonts w:ascii="Symbol" w:hAnsi="Symbol" w:hint="default"/>
          <w:color w:val="auto"/>
        </w:rPr>
      </w:lvl>
    </w:lvlOverride>
    <w:lvlOverride w:ilvl="3">
      <w:lvl w:ilvl="3">
        <w:start w:val="1"/>
        <w:numFmt w:val="bullet"/>
        <w:pStyle w:val="Aufzhlungszeichen4"/>
        <w:lvlText w:val=""/>
        <w:lvlJc w:val="left"/>
        <w:pPr>
          <w:ind w:left="1134" w:hanging="283"/>
        </w:pPr>
        <w:rPr>
          <w:rFonts w:ascii="Symbol" w:hAnsi="Symbol" w:hint="default"/>
          <w:color w:val="auto"/>
        </w:rPr>
      </w:lvl>
    </w:lvlOverride>
    <w:lvlOverride w:ilvl="4">
      <w:lvl w:ilvl="4">
        <w:start w:val="1"/>
        <w:numFmt w:val="bullet"/>
        <w:pStyle w:val="Aufzhlungszeichen5"/>
        <w:lvlText w:val=""/>
        <w:lvlJc w:val="left"/>
        <w:pPr>
          <w:ind w:left="1418" w:hanging="284"/>
        </w:pPr>
        <w:rPr>
          <w:rFonts w:ascii="Symbol" w:hAnsi="Symbol" w:hint="default"/>
          <w:color w:val="auto"/>
        </w:rPr>
      </w:lvl>
    </w:lvlOverride>
    <w:lvlOverride w:ilvl="5">
      <w:lvl w:ilvl="5">
        <w:start w:val="1"/>
        <w:numFmt w:val="bullet"/>
        <w:pStyle w:val="Aufzhlungszeichen6"/>
        <w:lvlText w:val=""/>
        <w:lvlJc w:val="left"/>
        <w:pPr>
          <w:tabs>
            <w:tab w:val="num" w:pos="1474"/>
          </w:tabs>
          <w:ind w:left="1701" w:hanging="283"/>
        </w:pPr>
        <w:rPr>
          <w:rFonts w:ascii="Symbol" w:hAnsi="Symbol" w:hint="default"/>
          <w:color w:val="auto"/>
        </w:rPr>
      </w:lvl>
    </w:lvlOverride>
    <w:lvlOverride w:ilvl="6">
      <w:lvl w:ilvl="6">
        <w:start w:val="1"/>
        <w:numFmt w:val="bullet"/>
        <w:pStyle w:val="Aufzhlungszeichen7"/>
        <w:lvlText w:val=""/>
        <w:lvlJc w:val="left"/>
        <w:pPr>
          <w:ind w:left="1985" w:hanging="284"/>
        </w:pPr>
        <w:rPr>
          <w:rFonts w:ascii="Symbol" w:hAnsi="Symbol" w:hint="default"/>
          <w:color w:val="auto"/>
        </w:rPr>
      </w:lvl>
    </w:lvlOverride>
    <w:lvlOverride w:ilvl="7">
      <w:lvl w:ilvl="7">
        <w:start w:val="1"/>
        <w:numFmt w:val="bullet"/>
        <w:pStyle w:val="Aufzhlungszeichen8"/>
        <w:lvlText w:val=""/>
        <w:lvlJc w:val="left"/>
        <w:pPr>
          <w:tabs>
            <w:tab w:val="num" w:pos="1985"/>
          </w:tabs>
          <w:ind w:left="2268" w:hanging="283"/>
        </w:pPr>
        <w:rPr>
          <w:rFonts w:ascii="Symbol" w:hAnsi="Symbol" w:hint="default"/>
          <w:color w:val="auto"/>
        </w:rPr>
      </w:lvl>
    </w:lvlOverride>
    <w:lvlOverride w:ilvl="8">
      <w:lvl w:ilvl="8">
        <w:start w:val="1"/>
        <w:numFmt w:val="bullet"/>
        <w:pStyle w:val="Aufzhlungszeichen9"/>
        <w:lvlText w:val=""/>
        <w:lvlJc w:val="left"/>
        <w:pPr>
          <w:ind w:left="2580" w:hanging="312"/>
        </w:pPr>
        <w:rPr>
          <w:rFonts w:ascii="Symbol" w:hAnsi="Symbol" w:hint="default"/>
          <w:color w:val="auto"/>
        </w:rPr>
      </w:lvl>
    </w:lvlOverride>
  </w:num>
  <w:num w:numId="8" w16cid:durableId="1841264651">
    <w:abstractNumId w:val="12"/>
    <w:lvlOverride w:ilvl="0">
      <w:lvl w:ilvl="0">
        <w:start w:val="1"/>
        <w:numFmt w:val="decimal"/>
        <w:pStyle w:val="Aufzhlungszeichen"/>
        <w:lvlText w:val="%1."/>
        <w:lvlJc w:val="left"/>
        <w:pPr>
          <w:ind w:left="284" w:hanging="284"/>
        </w:pPr>
        <w:rPr>
          <w:rFonts w:hint="default"/>
        </w:rPr>
      </w:lvl>
    </w:lvlOverride>
    <w:lvlOverride w:ilvl="1">
      <w:lvl w:ilvl="1">
        <w:start w:val="1"/>
        <w:numFmt w:val="bullet"/>
        <w:pStyle w:val="Aufzhlungszeichen2"/>
        <w:lvlText w:val=""/>
        <w:lvlJc w:val="left"/>
        <w:pPr>
          <w:ind w:left="567" w:hanging="283"/>
        </w:pPr>
        <w:rPr>
          <w:rFonts w:ascii="Symbol" w:hAnsi="Symbol" w:hint="default"/>
          <w:color w:val="auto"/>
        </w:rPr>
      </w:lvl>
    </w:lvlOverride>
    <w:lvlOverride w:ilvl="2">
      <w:lvl w:ilvl="2">
        <w:start w:val="1"/>
        <w:numFmt w:val="bullet"/>
        <w:pStyle w:val="Aufzhlungszeichen3"/>
        <w:lvlText w:val=""/>
        <w:lvlJc w:val="left"/>
        <w:pPr>
          <w:ind w:left="851" w:hanging="284"/>
        </w:pPr>
        <w:rPr>
          <w:rFonts w:ascii="Symbol" w:hAnsi="Symbol" w:hint="default"/>
          <w:color w:val="auto"/>
        </w:rPr>
      </w:lvl>
    </w:lvlOverride>
    <w:lvlOverride w:ilvl="3">
      <w:lvl w:ilvl="3">
        <w:start w:val="1"/>
        <w:numFmt w:val="bullet"/>
        <w:pStyle w:val="Aufzhlungszeichen4"/>
        <w:lvlText w:val=""/>
        <w:lvlJc w:val="left"/>
        <w:pPr>
          <w:ind w:left="1134" w:hanging="283"/>
        </w:pPr>
        <w:rPr>
          <w:rFonts w:ascii="Symbol" w:hAnsi="Symbol" w:hint="default"/>
          <w:color w:val="auto"/>
        </w:rPr>
      </w:lvl>
    </w:lvlOverride>
    <w:lvlOverride w:ilvl="4">
      <w:lvl w:ilvl="4">
        <w:start w:val="1"/>
        <w:numFmt w:val="bullet"/>
        <w:pStyle w:val="Aufzhlungszeichen5"/>
        <w:lvlText w:val=""/>
        <w:lvlJc w:val="left"/>
        <w:pPr>
          <w:ind w:left="1418" w:hanging="284"/>
        </w:pPr>
        <w:rPr>
          <w:rFonts w:ascii="Symbol" w:hAnsi="Symbol" w:hint="default"/>
          <w:color w:val="auto"/>
        </w:rPr>
      </w:lvl>
    </w:lvlOverride>
    <w:lvlOverride w:ilvl="5">
      <w:lvl w:ilvl="5">
        <w:start w:val="1"/>
        <w:numFmt w:val="bullet"/>
        <w:pStyle w:val="Aufzhlungszeichen6"/>
        <w:lvlText w:val=""/>
        <w:lvlJc w:val="left"/>
        <w:pPr>
          <w:tabs>
            <w:tab w:val="num" w:pos="1474"/>
          </w:tabs>
          <w:ind w:left="1701" w:hanging="283"/>
        </w:pPr>
        <w:rPr>
          <w:rFonts w:ascii="Symbol" w:hAnsi="Symbol" w:hint="default"/>
          <w:color w:val="auto"/>
        </w:rPr>
      </w:lvl>
    </w:lvlOverride>
    <w:lvlOverride w:ilvl="6">
      <w:lvl w:ilvl="6">
        <w:start w:val="1"/>
        <w:numFmt w:val="bullet"/>
        <w:pStyle w:val="Aufzhlungszeichen7"/>
        <w:lvlText w:val=""/>
        <w:lvlJc w:val="left"/>
        <w:pPr>
          <w:ind w:left="1985" w:hanging="284"/>
        </w:pPr>
        <w:rPr>
          <w:rFonts w:ascii="Symbol" w:hAnsi="Symbol" w:hint="default"/>
          <w:color w:val="auto"/>
        </w:rPr>
      </w:lvl>
    </w:lvlOverride>
    <w:lvlOverride w:ilvl="7">
      <w:lvl w:ilvl="7">
        <w:start w:val="1"/>
        <w:numFmt w:val="bullet"/>
        <w:pStyle w:val="Aufzhlungszeichen8"/>
        <w:lvlText w:val=""/>
        <w:lvlJc w:val="left"/>
        <w:pPr>
          <w:tabs>
            <w:tab w:val="num" w:pos="1985"/>
          </w:tabs>
          <w:ind w:left="2268" w:hanging="283"/>
        </w:pPr>
        <w:rPr>
          <w:rFonts w:ascii="Symbol" w:hAnsi="Symbol" w:hint="default"/>
          <w:color w:val="auto"/>
        </w:rPr>
      </w:lvl>
    </w:lvlOverride>
    <w:lvlOverride w:ilvl="8">
      <w:lvl w:ilvl="8">
        <w:start w:val="1"/>
        <w:numFmt w:val="bullet"/>
        <w:pStyle w:val="Aufzhlungszeichen9"/>
        <w:lvlText w:val=""/>
        <w:lvlJc w:val="left"/>
        <w:pPr>
          <w:ind w:left="2580" w:hanging="312"/>
        </w:pPr>
        <w:rPr>
          <w:rFonts w:ascii="Symbol" w:hAnsi="Symbol" w:hint="default"/>
          <w:color w:val="auto"/>
        </w:rPr>
      </w:lvl>
    </w:lvlOverride>
  </w:num>
  <w:num w:numId="9" w16cid:durableId="783616385">
    <w:abstractNumId w:val="12"/>
    <w:lvlOverride w:ilvl="0">
      <w:lvl w:ilvl="0">
        <w:start w:val="1"/>
        <w:numFmt w:val="decimal"/>
        <w:pStyle w:val="Aufzhlungszeichen"/>
        <w:lvlText w:val="%1."/>
        <w:lvlJc w:val="left"/>
        <w:pPr>
          <w:ind w:left="284" w:hanging="284"/>
        </w:pPr>
        <w:rPr>
          <w:rFonts w:hint="default"/>
        </w:rPr>
      </w:lvl>
    </w:lvlOverride>
    <w:lvlOverride w:ilvl="1">
      <w:lvl w:ilvl="1">
        <w:start w:val="1"/>
        <w:numFmt w:val="bullet"/>
        <w:pStyle w:val="Aufzhlungszeichen2"/>
        <w:lvlText w:val=""/>
        <w:lvlJc w:val="left"/>
        <w:pPr>
          <w:ind w:left="567" w:hanging="283"/>
        </w:pPr>
        <w:rPr>
          <w:rFonts w:ascii="Symbol" w:hAnsi="Symbol" w:hint="default"/>
          <w:color w:val="auto"/>
        </w:rPr>
      </w:lvl>
    </w:lvlOverride>
    <w:lvlOverride w:ilvl="2">
      <w:lvl w:ilvl="2">
        <w:start w:val="1"/>
        <w:numFmt w:val="bullet"/>
        <w:pStyle w:val="Aufzhlungszeichen3"/>
        <w:lvlText w:val=""/>
        <w:lvlJc w:val="left"/>
        <w:pPr>
          <w:ind w:left="851" w:hanging="284"/>
        </w:pPr>
        <w:rPr>
          <w:rFonts w:ascii="Symbol" w:hAnsi="Symbol" w:hint="default"/>
          <w:color w:val="auto"/>
        </w:rPr>
      </w:lvl>
    </w:lvlOverride>
    <w:lvlOverride w:ilvl="3">
      <w:lvl w:ilvl="3">
        <w:start w:val="1"/>
        <w:numFmt w:val="bullet"/>
        <w:pStyle w:val="Aufzhlungszeichen4"/>
        <w:lvlText w:val=""/>
        <w:lvlJc w:val="left"/>
        <w:pPr>
          <w:ind w:left="1134" w:hanging="283"/>
        </w:pPr>
        <w:rPr>
          <w:rFonts w:ascii="Symbol" w:hAnsi="Symbol" w:hint="default"/>
          <w:color w:val="auto"/>
        </w:rPr>
      </w:lvl>
    </w:lvlOverride>
    <w:lvlOverride w:ilvl="4">
      <w:lvl w:ilvl="4">
        <w:start w:val="1"/>
        <w:numFmt w:val="bullet"/>
        <w:pStyle w:val="Aufzhlungszeichen5"/>
        <w:lvlText w:val=""/>
        <w:lvlJc w:val="left"/>
        <w:pPr>
          <w:ind w:left="1418" w:hanging="284"/>
        </w:pPr>
        <w:rPr>
          <w:rFonts w:ascii="Symbol" w:hAnsi="Symbol" w:hint="default"/>
          <w:color w:val="auto"/>
        </w:rPr>
      </w:lvl>
    </w:lvlOverride>
    <w:lvlOverride w:ilvl="5">
      <w:lvl w:ilvl="5">
        <w:start w:val="1"/>
        <w:numFmt w:val="bullet"/>
        <w:pStyle w:val="Aufzhlungszeichen6"/>
        <w:lvlText w:val=""/>
        <w:lvlJc w:val="left"/>
        <w:pPr>
          <w:tabs>
            <w:tab w:val="num" w:pos="1474"/>
          </w:tabs>
          <w:ind w:left="1701" w:hanging="283"/>
        </w:pPr>
        <w:rPr>
          <w:rFonts w:ascii="Symbol" w:hAnsi="Symbol" w:hint="default"/>
          <w:color w:val="auto"/>
        </w:rPr>
      </w:lvl>
    </w:lvlOverride>
    <w:lvlOverride w:ilvl="6">
      <w:lvl w:ilvl="6">
        <w:start w:val="1"/>
        <w:numFmt w:val="bullet"/>
        <w:pStyle w:val="Aufzhlungszeichen7"/>
        <w:lvlText w:val=""/>
        <w:lvlJc w:val="left"/>
        <w:pPr>
          <w:ind w:left="1985" w:hanging="284"/>
        </w:pPr>
        <w:rPr>
          <w:rFonts w:ascii="Symbol" w:hAnsi="Symbol" w:hint="default"/>
          <w:color w:val="auto"/>
        </w:rPr>
      </w:lvl>
    </w:lvlOverride>
    <w:lvlOverride w:ilvl="7">
      <w:lvl w:ilvl="7">
        <w:start w:val="1"/>
        <w:numFmt w:val="bullet"/>
        <w:pStyle w:val="Aufzhlungszeichen8"/>
        <w:lvlText w:val=""/>
        <w:lvlJc w:val="left"/>
        <w:pPr>
          <w:tabs>
            <w:tab w:val="num" w:pos="1985"/>
          </w:tabs>
          <w:ind w:left="2268" w:hanging="283"/>
        </w:pPr>
        <w:rPr>
          <w:rFonts w:ascii="Symbol" w:hAnsi="Symbol" w:hint="default"/>
          <w:color w:val="auto"/>
        </w:rPr>
      </w:lvl>
    </w:lvlOverride>
    <w:lvlOverride w:ilvl="8">
      <w:lvl w:ilvl="8">
        <w:start w:val="1"/>
        <w:numFmt w:val="bullet"/>
        <w:pStyle w:val="Aufzhlungszeichen9"/>
        <w:lvlText w:val=""/>
        <w:lvlJc w:val="left"/>
        <w:pPr>
          <w:ind w:left="2580" w:hanging="312"/>
        </w:pPr>
        <w:rPr>
          <w:rFonts w:ascii="Symbol" w:hAnsi="Symbol" w:hint="default"/>
          <w:color w:val="auto"/>
        </w:rPr>
      </w:lvl>
    </w:lvlOverride>
  </w:num>
  <w:num w:numId="10" w16cid:durableId="1147667222">
    <w:abstractNumId w:val="10"/>
  </w:num>
  <w:num w:numId="11" w16cid:durableId="351959196">
    <w:abstractNumId w:val="8"/>
  </w:num>
  <w:num w:numId="12" w16cid:durableId="877279716">
    <w:abstractNumId w:val="3"/>
  </w:num>
  <w:num w:numId="13" w16cid:durableId="560097687">
    <w:abstractNumId w:val="2"/>
  </w:num>
  <w:num w:numId="14" w16cid:durableId="917862866">
    <w:abstractNumId w:val="1"/>
  </w:num>
  <w:num w:numId="15" w16cid:durableId="2096320093">
    <w:abstractNumId w:val="0"/>
  </w:num>
  <w:num w:numId="16" w16cid:durableId="209000215">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embedTrueTypeFonts/>
  <w:proofState w:spelling="clean" w:grammar="clean"/>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6275A"/>
    <w:rsid w:val="00005B79"/>
    <w:rsid w:val="00006E22"/>
    <w:rsid w:val="0003248C"/>
    <w:rsid w:val="00032635"/>
    <w:rsid w:val="00043DF9"/>
    <w:rsid w:val="00075991"/>
    <w:rsid w:val="00075A55"/>
    <w:rsid w:val="00077C76"/>
    <w:rsid w:val="0009185C"/>
    <w:rsid w:val="00096911"/>
    <w:rsid w:val="000A433C"/>
    <w:rsid w:val="000D7303"/>
    <w:rsid w:val="000E2E11"/>
    <w:rsid w:val="000F6EFE"/>
    <w:rsid w:val="00103FF7"/>
    <w:rsid w:val="001100FD"/>
    <w:rsid w:val="00117571"/>
    <w:rsid w:val="0012703C"/>
    <w:rsid w:val="00127FE3"/>
    <w:rsid w:val="0014548B"/>
    <w:rsid w:val="001654C2"/>
    <w:rsid w:val="00165F75"/>
    <w:rsid w:val="00167523"/>
    <w:rsid w:val="00171869"/>
    <w:rsid w:val="001737D1"/>
    <w:rsid w:val="001802D1"/>
    <w:rsid w:val="00190BDC"/>
    <w:rsid w:val="001928E2"/>
    <w:rsid w:val="00192E52"/>
    <w:rsid w:val="001B0B88"/>
    <w:rsid w:val="001C27B2"/>
    <w:rsid w:val="001D1222"/>
    <w:rsid w:val="001D66D4"/>
    <w:rsid w:val="001D689B"/>
    <w:rsid w:val="001E2331"/>
    <w:rsid w:val="001F68EF"/>
    <w:rsid w:val="002116B8"/>
    <w:rsid w:val="00217F53"/>
    <w:rsid w:val="00222C81"/>
    <w:rsid w:val="00230B39"/>
    <w:rsid w:val="002451AD"/>
    <w:rsid w:val="002528AD"/>
    <w:rsid w:val="00256517"/>
    <w:rsid w:val="002613FF"/>
    <w:rsid w:val="00266EEB"/>
    <w:rsid w:val="002673EA"/>
    <w:rsid w:val="00275970"/>
    <w:rsid w:val="002B2075"/>
    <w:rsid w:val="002B494E"/>
    <w:rsid w:val="002C3669"/>
    <w:rsid w:val="002C4062"/>
    <w:rsid w:val="002C6482"/>
    <w:rsid w:val="00321287"/>
    <w:rsid w:val="00331C50"/>
    <w:rsid w:val="0033596E"/>
    <w:rsid w:val="003430AF"/>
    <w:rsid w:val="00346C34"/>
    <w:rsid w:val="003608D2"/>
    <w:rsid w:val="003628ED"/>
    <w:rsid w:val="00367F6F"/>
    <w:rsid w:val="003758B5"/>
    <w:rsid w:val="003822A6"/>
    <w:rsid w:val="00387B35"/>
    <w:rsid w:val="003C0C44"/>
    <w:rsid w:val="003F618B"/>
    <w:rsid w:val="003F639B"/>
    <w:rsid w:val="003F70F4"/>
    <w:rsid w:val="00412912"/>
    <w:rsid w:val="00451DB0"/>
    <w:rsid w:val="00452164"/>
    <w:rsid w:val="00464C2B"/>
    <w:rsid w:val="00466FCD"/>
    <w:rsid w:val="004679D9"/>
    <w:rsid w:val="0049418E"/>
    <w:rsid w:val="00494A62"/>
    <w:rsid w:val="004A4EA3"/>
    <w:rsid w:val="004B0222"/>
    <w:rsid w:val="004B4591"/>
    <w:rsid w:val="004B6D9D"/>
    <w:rsid w:val="004B7C1F"/>
    <w:rsid w:val="004D7E05"/>
    <w:rsid w:val="004E20BA"/>
    <w:rsid w:val="004F3847"/>
    <w:rsid w:val="00504008"/>
    <w:rsid w:val="00516501"/>
    <w:rsid w:val="00521DC2"/>
    <w:rsid w:val="00522086"/>
    <w:rsid w:val="00533514"/>
    <w:rsid w:val="0053600F"/>
    <w:rsid w:val="0053752C"/>
    <w:rsid w:val="00541E7D"/>
    <w:rsid w:val="00561C8D"/>
    <w:rsid w:val="00561F81"/>
    <w:rsid w:val="00562D21"/>
    <w:rsid w:val="005727C4"/>
    <w:rsid w:val="00575397"/>
    <w:rsid w:val="00576086"/>
    <w:rsid w:val="005873CB"/>
    <w:rsid w:val="00594CA5"/>
    <w:rsid w:val="005A199D"/>
    <w:rsid w:val="005D51C0"/>
    <w:rsid w:val="005E142A"/>
    <w:rsid w:val="005E199D"/>
    <w:rsid w:val="005E429D"/>
    <w:rsid w:val="005F7D78"/>
    <w:rsid w:val="00612A43"/>
    <w:rsid w:val="00615D4D"/>
    <w:rsid w:val="00623B52"/>
    <w:rsid w:val="006328F1"/>
    <w:rsid w:val="00663F90"/>
    <w:rsid w:val="006706F2"/>
    <w:rsid w:val="00674400"/>
    <w:rsid w:val="00685DEE"/>
    <w:rsid w:val="006A1E44"/>
    <w:rsid w:val="006A70F5"/>
    <w:rsid w:val="006B2D21"/>
    <w:rsid w:val="006D0664"/>
    <w:rsid w:val="006D3910"/>
    <w:rsid w:val="00702889"/>
    <w:rsid w:val="0071131B"/>
    <w:rsid w:val="007115F1"/>
    <w:rsid w:val="00716893"/>
    <w:rsid w:val="00717745"/>
    <w:rsid w:val="00730D78"/>
    <w:rsid w:val="007410EF"/>
    <w:rsid w:val="00747E01"/>
    <w:rsid w:val="00754A55"/>
    <w:rsid w:val="007654CC"/>
    <w:rsid w:val="0077625D"/>
    <w:rsid w:val="007B3B67"/>
    <w:rsid w:val="007B4EC2"/>
    <w:rsid w:val="007C34C7"/>
    <w:rsid w:val="007E324A"/>
    <w:rsid w:val="007E4D2B"/>
    <w:rsid w:val="007E7ABD"/>
    <w:rsid w:val="00802A17"/>
    <w:rsid w:val="008057D7"/>
    <w:rsid w:val="00837437"/>
    <w:rsid w:val="008423E5"/>
    <w:rsid w:val="00844028"/>
    <w:rsid w:val="00847C6D"/>
    <w:rsid w:val="008675E7"/>
    <w:rsid w:val="008741CA"/>
    <w:rsid w:val="0088057C"/>
    <w:rsid w:val="008A31F9"/>
    <w:rsid w:val="008A7875"/>
    <w:rsid w:val="008B1E8C"/>
    <w:rsid w:val="008F583E"/>
    <w:rsid w:val="009178AD"/>
    <w:rsid w:val="00933E0B"/>
    <w:rsid w:val="00976401"/>
    <w:rsid w:val="00981E49"/>
    <w:rsid w:val="009846E1"/>
    <w:rsid w:val="009A2A9C"/>
    <w:rsid w:val="009C258F"/>
    <w:rsid w:val="00A02E2D"/>
    <w:rsid w:val="00A0516C"/>
    <w:rsid w:val="00A11D01"/>
    <w:rsid w:val="00A13075"/>
    <w:rsid w:val="00A13B66"/>
    <w:rsid w:val="00A15452"/>
    <w:rsid w:val="00A15C2D"/>
    <w:rsid w:val="00A34E18"/>
    <w:rsid w:val="00A41309"/>
    <w:rsid w:val="00A437C7"/>
    <w:rsid w:val="00A7503B"/>
    <w:rsid w:val="00A81F05"/>
    <w:rsid w:val="00A83F1D"/>
    <w:rsid w:val="00A921F7"/>
    <w:rsid w:val="00A936D7"/>
    <w:rsid w:val="00A96BA5"/>
    <w:rsid w:val="00AA0744"/>
    <w:rsid w:val="00AB0599"/>
    <w:rsid w:val="00AE6ADB"/>
    <w:rsid w:val="00AF6C5A"/>
    <w:rsid w:val="00B051CA"/>
    <w:rsid w:val="00B16129"/>
    <w:rsid w:val="00B2744F"/>
    <w:rsid w:val="00B30B10"/>
    <w:rsid w:val="00B319E1"/>
    <w:rsid w:val="00B3489D"/>
    <w:rsid w:val="00B35F2F"/>
    <w:rsid w:val="00B36137"/>
    <w:rsid w:val="00B5790E"/>
    <w:rsid w:val="00B61F8C"/>
    <w:rsid w:val="00B65A3E"/>
    <w:rsid w:val="00B665CD"/>
    <w:rsid w:val="00B7174F"/>
    <w:rsid w:val="00B91A2A"/>
    <w:rsid w:val="00BA5260"/>
    <w:rsid w:val="00BB2C89"/>
    <w:rsid w:val="00BB75E0"/>
    <w:rsid w:val="00BF7CC4"/>
    <w:rsid w:val="00C0022C"/>
    <w:rsid w:val="00C03A22"/>
    <w:rsid w:val="00C221EE"/>
    <w:rsid w:val="00C2263A"/>
    <w:rsid w:val="00C2474A"/>
    <w:rsid w:val="00C4270D"/>
    <w:rsid w:val="00C51A68"/>
    <w:rsid w:val="00C612B2"/>
    <w:rsid w:val="00C75F9C"/>
    <w:rsid w:val="00C85F99"/>
    <w:rsid w:val="00C86A4D"/>
    <w:rsid w:val="00C86DF7"/>
    <w:rsid w:val="00CC72B5"/>
    <w:rsid w:val="00D02823"/>
    <w:rsid w:val="00D04C68"/>
    <w:rsid w:val="00D126FE"/>
    <w:rsid w:val="00D313F6"/>
    <w:rsid w:val="00D35208"/>
    <w:rsid w:val="00D55D45"/>
    <w:rsid w:val="00D6088A"/>
    <w:rsid w:val="00D81053"/>
    <w:rsid w:val="00D8675A"/>
    <w:rsid w:val="00D87770"/>
    <w:rsid w:val="00D87848"/>
    <w:rsid w:val="00DB41AD"/>
    <w:rsid w:val="00DB64B9"/>
    <w:rsid w:val="00DB7958"/>
    <w:rsid w:val="00DC0282"/>
    <w:rsid w:val="00DD3A00"/>
    <w:rsid w:val="00DD7478"/>
    <w:rsid w:val="00DE07E9"/>
    <w:rsid w:val="00DE154A"/>
    <w:rsid w:val="00DE60E6"/>
    <w:rsid w:val="00DE7A89"/>
    <w:rsid w:val="00E05196"/>
    <w:rsid w:val="00E12338"/>
    <w:rsid w:val="00E6275A"/>
    <w:rsid w:val="00E70BFA"/>
    <w:rsid w:val="00E745F2"/>
    <w:rsid w:val="00E77DD9"/>
    <w:rsid w:val="00E834BD"/>
    <w:rsid w:val="00E867D2"/>
    <w:rsid w:val="00E91D90"/>
    <w:rsid w:val="00E94301"/>
    <w:rsid w:val="00E9430C"/>
    <w:rsid w:val="00EA6E20"/>
    <w:rsid w:val="00EC7A9F"/>
    <w:rsid w:val="00ED0EA9"/>
    <w:rsid w:val="00F0029C"/>
    <w:rsid w:val="00F0514E"/>
    <w:rsid w:val="00F0723C"/>
    <w:rsid w:val="00F07E28"/>
    <w:rsid w:val="00F33960"/>
    <w:rsid w:val="00F360CF"/>
    <w:rsid w:val="00F4001D"/>
    <w:rsid w:val="00F408A0"/>
    <w:rsid w:val="00F42F12"/>
    <w:rsid w:val="00F504CD"/>
    <w:rsid w:val="00F57EF5"/>
    <w:rsid w:val="00F73349"/>
    <w:rsid w:val="00F773C0"/>
    <w:rsid w:val="00F83E7C"/>
    <w:rsid w:val="00F94C6C"/>
    <w:rsid w:val="00F966EF"/>
    <w:rsid w:val="00FA1AD5"/>
    <w:rsid w:val="00FC5A22"/>
    <w:rsid w:val="00FD39B8"/>
    <w:rsid w:val="00FF387B"/>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EBA326F"/>
  <w14:defaultImageDpi w14:val="32767"/>
  <w15:chartTrackingRefBased/>
  <w15:docId w15:val="{A804D40E-F6EC-4830-AABE-F4BE37E851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semiHidden="1" w:uiPriority="9" w:qFormat="1"/>
    <w:lsdException w:name="heading 2" w:semiHidden="1" w:uiPriority="9" w:qFormat="1"/>
    <w:lsdException w:name="heading 3" w:semiHidden="1" w:uiPriority="9" w:qFormat="1"/>
    <w:lsdException w:name="heading 4" w:semiHidden="1" w:uiPriority="9" w:qFormat="1"/>
    <w:lsdException w:name="heading 5" w:semiHidden="1" w:uiPriority="9" w:qFormat="1"/>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1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qFormat="1"/>
    <w:lsdException w:name="List Bullet" w:qFormat="1"/>
    <w:lsdException w:name="List Number"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semiHidden="1"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uiPriority w:val="1"/>
    <w:qFormat/>
    <w:rsid w:val="00BA5260"/>
    <w:pPr>
      <w:spacing w:after="0" w:line="264" w:lineRule="auto"/>
    </w:pPr>
  </w:style>
  <w:style w:type="paragraph" w:styleId="berschrift1">
    <w:name w:val="heading 1"/>
    <w:basedOn w:val="Standard"/>
    <w:next w:val="Standard"/>
    <w:link w:val="berschrift1Zchn"/>
    <w:uiPriority w:val="9"/>
    <w:semiHidden/>
    <w:qFormat/>
    <w:rsid w:val="003F70F4"/>
    <w:pPr>
      <w:keepNext/>
      <w:keepLines/>
      <w:spacing w:before="240"/>
      <w:outlineLvl w:val="0"/>
    </w:pPr>
    <w:rPr>
      <w:rFonts w:asciiTheme="majorHAnsi" w:eastAsiaTheme="majorEastAsia" w:hAnsiTheme="majorHAnsi" w:cstheme="majorBidi"/>
      <w:color w:val="051929" w:themeColor="accent1" w:themeShade="BF"/>
      <w:sz w:val="32"/>
      <w:szCs w:val="32"/>
    </w:rPr>
  </w:style>
  <w:style w:type="paragraph" w:styleId="berschrift2">
    <w:name w:val="heading 2"/>
    <w:basedOn w:val="Standard"/>
    <w:next w:val="Standard"/>
    <w:link w:val="berschrift2Zchn"/>
    <w:uiPriority w:val="9"/>
    <w:semiHidden/>
    <w:qFormat/>
    <w:rsid w:val="003F70F4"/>
    <w:pPr>
      <w:keepNext/>
      <w:keepLines/>
      <w:spacing w:before="40"/>
      <w:outlineLvl w:val="1"/>
    </w:pPr>
    <w:rPr>
      <w:rFonts w:asciiTheme="majorHAnsi" w:eastAsiaTheme="majorEastAsia" w:hAnsiTheme="majorHAnsi" w:cstheme="majorBidi"/>
      <w:color w:val="051929" w:themeColor="accent1" w:themeShade="BF"/>
      <w:sz w:val="26"/>
      <w:szCs w:val="26"/>
    </w:rPr>
  </w:style>
  <w:style w:type="paragraph" w:styleId="berschrift3">
    <w:name w:val="heading 3"/>
    <w:basedOn w:val="Standard"/>
    <w:next w:val="Standard"/>
    <w:link w:val="berschrift3Zchn"/>
    <w:uiPriority w:val="9"/>
    <w:semiHidden/>
    <w:qFormat/>
    <w:rsid w:val="003F70F4"/>
    <w:pPr>
      <w:keepNext/>
      <w:keepLines/>
      <w:spacing w:before="40"/>
      <w:outlineLvl w:val="2"/>
    </w:pPr>
    <w:rPr>
      <w:rFonts w:asciiTheme="majorHAnsi" w:eastAsiaTheme="majorEastAsia" w:hAnsiTheme="majorHAnsi" w:cstheme="majorBidi"/>
      <w:color w:val="03101B" w:themeColor="accent1" w:themeShade="7F"/>
      <w:sz w:val="24"/>
      <w:szCs w:val="24"/>
    </w:rPr>
  </w:style>
  <w:style w:type="paragraph" w:styleId="berschrift4">
    <w:name w:val="heading 4"/>
    <w:basedOn w:val="Standard"/>
    <w:next w:val="Standard"/>
    <w:link w:val="berschrift4Zchn"/>
    <w:uiPriority w:val="9"/>
    <w:semiHidden/>
    <w:qFormat/>
    <w:rsid w:val="003F70F4"/>
    <w:pPr>
      <w:keepNext/>
      <w:keepLines/>
      <w:spacing w:before="40"/>
      <w:outlineLvl w:val="3"/>
    </w:pPr>
    <w:rPr>
      <w:rFonts w:asciiTheme="majorHAnsi" w:eastAsiaTheme="majorEastAsia" w:hAnsiTheme="majorHAnsi" w:cstheme="majorBidi"/>
      <w:i/>
      <w:iCs/>
      <w:color w:val="051929" w:themeColor="accent1" w:themeShade="BF"/>
    </w:rPr>
  </w:style>
  <w:style w:type="paragraph" w:styleId="berschrift5">
    <w:name w:val="heading 5"/>
    <w:basedOn w:val="Standard"/>
    <w:next w:val="Standard"/>
    <w:link w:val="berschrift5Zchn"/>
    <w:uiPriority w:val="9"/>
    <w:semiHidden/>
    <w:qFormat/>
    <w:rsid w:val="003F70F4"/>
    <w:pPr>
      <w:keepNext/>
      <w:keepLines/>
      <w:spacing w:before="40"/>
      <w:outlineLvl w:val="4"/>
    </w:pPr>
    <w:rPr>
      <w:rFonts w:asciiTheme="majorHAnsi" w:eastAsiaTheme="majorEastAsia" w:hAnsiTheme="majorHAnsi" w:cstheme="majorBidi"/>
      <w:color w:val="051929" w:themeColor="accent1" w:themeShade="BF"/>
    </w:rPr>
  </w:style>
  <w:style w:type="paragraph" w:styleId="berschrift6">
    <w:name w:val="heading 6"/>
    <w:basedOn w:val="Standard"/>
    <w:next w:val="Standard"/>
    <w:link w:val="berschrift6Zchn"/>
    <w:uiPriority w:val="9"/>
    <w:semiHidden/>
    <w:qFormat/>
    <w:rsid w:val="003F70F4"/>
    <w:pPr>
      <w:keepNext/>
      <w:keepLines/>
      <w:spacing w:before="40"/>
      <w:outlineLvl w:val="5"/>
    </w:pPr>
    <w:rPr>
      <w:rFonts w:asciiTheme="majorHAnsi" w:eastAsiaTheme="majorEastAsia" w:hAnsiTheme="majorHAnsi" w:cstheme="majorBidi"/>
      <w:color w:val="03101B" w:themeColor="accent1" w:themeShade="7F"/>
    </w:rPr>
  </w:style>
  <w:style w:type="paragraph" w:styleId="berschrift7">
    <w:name w:val="heading 7"/>
    <w:basedOn w:val="Standard"/>
    <w:next w:val="Standard"/>
    <w:link w:val="berschrift7Zchn"/>
    <w:uiPriority w:val="9"/>
    <w:semiHidden/>
    <w:qFormat/>
    <w:rsid w:val="003F70F4"/>
    <w:pPr>
      <w:keepNext/>
      <w:keepLines/>
      <w:spacing w:before="40"/>
      <w:outlineLvl w:val="6"/>
    </w:pPr>
    <w:rPr>
      <w:rFonts w:asciiTheme="majorHAnsi" w:eastAsiaTheme="majorEastAsia" w:hAnsiTheme="majorHAnsi" w:cstheme="majorBidi"/>
      <w:i/>
      <w:iCs/>
      <w:color w:val="03101B" w:themeColor="accent1" w:themeShade="7F"/>
    </w:rPr>
  </w:style>
  <w:style w:type="paragraph" w:styleId="berschrift8">
    <w:name w:val="heading 8"/>
    <w:basedOn w:val="Standard"/>
    <w:next w:val="Standard"/>
    <w:link w:val="berschrift8Zchn"/>
    <w:uiPriority w:val="9"/>
    <w:semiHidden/>
    <w:qFormat/>
    <w:rsid w:val="003F70F4"/>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berschrift9">
    <w:name w:val="heading 9"/>
    <w:basedOn w:val="Standard"/>
    <w:next w:val="Standard"/>
    <w:link w:val="berschrift9Zchn"/>
    <w:uiPriority w:val="9"/>
    <w:semiHidden/>
    <w:qFormat/>
    <w:rsid w:val="003F70F4"/>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zeile">
    <w:name w:val="footer"/>
    <w:basedOn w:val="Standard"/>
    <w:link w:val="FuzeileZchn"/>
    <w:uiPriority w:val="11"/>
    <w:semiHidden/>
    <w:rsid w:val="00A13B66"/>
    <w:pPr>
      <w:tabs>
        <w:tab w:val="center" w:pos="4703"/>
        <w:tab w:val="right" w:pos="9406"/>
      </w:tabs>
    </w:pPr>
    <w:rPr>
      <w:sz w:val="14"/>
    </w:rPr>
  </w:style>
  <w:style w:type="character" w:customStyle="1" w:styleId="FuzeileZchn">
    <w:name w:val="Fußzeile Zchn"/>
    <w:basedOn w:val="Absatz-Standardschriftart"/>
    <w:link w:val="Fuzeile"/>
    <w:uiPriority w:val="11"/>
    <w:semiHidden/>
    <w:rsid w:val="00C2474A"/>
    <w:rPr>
      <w:sz w:val="14"/>
    </w:rPr>
  </w:style>
  <w:style w:type="paragraph" w:styleId="Kopfzeile">
    <w:name w:val="header"/>
    <w:basedOn w:val="Standard"/>
    <w:link w:val="KopfzeileZchn"/>
    <w:uiPriority w:val="99"/>
    <w:rsid w:val="00B7174F"/>
    <w:pPr>
      <w:tabs>
        <w:tab w:val="center" w:pos="4703"/>
        <w:tab w:val="right" w:pos="9406"/>
      </w:tabs>
    </w:pPr>
    <w:rPr>
      <w:sz w:val="18"/>
    </w:rPr>
  </w:style>
  <w:style w:type="character" w:customStyle="1" w:styleId="KopfzeileZchn">
    <w:name w:val="Kopfzeile Zchn"/>
    <w:basedOn w:val="Absatz-Standardschriftart"/>
    <w:link w:val="Kopfzeile"/>
    <w:uiPriority w:val="99"/>
    <w:rsid w:val="007410EF"/>
    <w:rPr>
      <w:sz w:val="18"/>
    </w:rPr>
  </w:style>
  <w:style w:type="character" w:styleId="Fett">
    <w:name w:val="Strong"/>
    <w:basedOn w:val="Absatz-Standardschriftart"/>
    <w:uiPriority w:val="2"/>
    <w:qFormat/>
    <w:rsid w:val="00E70BFA"/>
    <w:rPr>
      <w:b/>
      <w:bCs/>
    </w:rPr>
  </w:style>
  <w:style w:type="table" w:styleId="Tabellenraster">
    <w:name w:val="Table Grid"/>
    <w:basedOn w:val="NormaleTabelle"/>
    <w:uiPriority w:val="39"/>
    <w:rsid w:val="00C86DF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ositionsbezeichnung">
    <w:name w:val="Positionsbezeichnung"/>
    <w:basedOn w:val="Standard"/>
    <w:link w:val="PositionsbezeichnungZchn"/>
    <w:uiPriority w:val="6"/>
    <w:qFormat/>
    <w:rsid w:val="00C2474A"/>
    <w:rPr>
      <w:sz w:val="18"/>
      <w:szCs w:val="18"/>
    </w:rPr>
  </w:style>
  <w:style w:type="character" w:styleId="Buchtitel">
    <w:name w:val="Book Title"/>
    <w:basedOn w:val="Absatz-Standardschriftart"/>
    <w:uiPriority w:val="33"/>
    <w:semiHidden/>
    <w:qFormat/>
    <w:rsid w:val="00A34E18"/>
    <w:rPr>
      <w:b/>
      <w:bCs/>
      <w:i/>
      <w:iCs/>
      <w:spacing w:val="5"/>
    </w:rPr>
  </w:style>
  <w:style w:type="character" w:styleId="Hervorhebung">
    <w:name w:val="Emphasis"/>
    <w:basedOn w:val="Absatz-Standardschriftart"/>
    <w:uiPriority w:val="20"/>
    <w:semiHidden/>
    <w:qFormat/>
    <w:rsid w:val="00A34E18"/>
    <w:rPr>
      <w:i/>
      <w:iCs/>
    </w:rPr>
  </w:style>
  <w:style w:type="character" w:customStyle="1" w:styleId="PositionsbezeichnungZchn">
    <w:name w:val="Positionsbezeichnung Zchn"/>
    <w:basedOn w:val="Absatz-Standardschriftart"/>
    <w:link w:val="Positionsbezeichnung"/>
    <w:uiPriority w:val="6"/>
    <w:rsid w:val="005E429D"/>
    <w:rPr>
      <w:sz w:val="18"/>
      <w:szCs w:val="18"/>
    </w:rPr>
  </w:style>
  <w:style w:type="paragraph" w:customStyle="1" w:styleId="AdresseEmpfnger">
    <w:name w:val="Adresse Empfänger"/>
    <w:basedOn w:val="Standard"/>
    <w:uiPriority w:val="6"/>
    <w:rsid w:val="00A34E18"/>
    <w:pPr>
      <w:framePr w:wrap="around" w:vAnchor="page" w:hAnchor="margin" w:y="3233"/>
      <w:suppressOverlap/>
    </w:pPr>
  </w:style>
  <w:style w:type="paragraph" w:customStyle="1" w:styleId="AdresseAbsender">
    <w:name w:val="Adresse Absender"/>
    <w:basedOn w:val="Standard"/>
    <w:uiPriority w:val="6"/>
    <w:rsid w:val="00C51A68"/>
    <w:pPr>
      <w:framePr w:wrap="around" w:vAnchor="page" w:hAnchor="margin" w:y="3233"/>
      <w:spacing w:after="20"/>
      <w:suppressOverlap/>
      <w:jc w:val="right"/>
    </w:pPr>
    <w:rPr>
      <w:sz w:val="14"/>
      <w:szCs w:val="14"/>
    </w:rPr>
  </w:style>
  <w:style w:type="character" w:styleId="Platzhaltertext">
    <w:name w:val="Placeholder Text"/>
    <w:basedOn w:val="Absatz-Standardschriftart"/>
    <w:uiPriority w:val="99"/>
    <w:rsid w:val="00F0029C"/>
    <w:rPr>
      <w:color w:val="808080"/>
    </w:rPr>
  </w:style>
  <w:style w:type="paragraph" w:customStyle="1" w:styleId="AdresseAbsenderBriefkopf">
    <w:name w:val="Adresse Absender Briefkopf"/>
    <w:basedOn w:val="Standard"/>
    <w:uiPriority w:val="7"/>
    <w:semiHidden/>
    <w:rsid w:val="009178AD"/>
    <w:rPr>
      <w:rFonts w:ascii="Arial" w:hAnsi="Arial" w:cs="Arial"/>
      <w:sz w:val="14"/>
      <w:szCs w:val="12"/>
      <w:lang w:val="de-DE"/>
    </w:rPr>
  </w:style>
  <w:style w:type="character" w:styleId="Seitenzahl">
    <w:name w:val="page number"/>
    <w:uiPriority w:val="99"/>
    <w:semiHidden/>
    <w:rsid w:val="00B65A3E"/>
    <w:rPr>
      <w:sz w:val="18"/>
    </w:rPr>
  </w:style>
  <w:style w:type="paragraph" w:customStyle="1" w:styleId="Fuzeilefett">
    <w:name w:val="Fußzeile fett"/>
    <w:basedOn w:val="Fuzeile"/>
    <w:semiHidden/>
    <w:qFormat/>
    <w:rsid w:val="00A13B66"/>
    <w:pPr>
      <w:framePr w:wrap="around" w:vAnchor="page" w:hAnchor="margin" w:y="15083"/>
      <w:suppressOverlap/>
    </w:pPr>
    <w:rPr>
      <w:b/>
      <w:bCs/>
      <w:sz w:val="18"/>
      <w:szCs w:val="18"/>
    </w:rPr>
  </w:style>
  <w:style w:type="paragraph" w:customStyle="1" w:styleId="Betreff">
    <w:name w:val="Betreff"/>
    <w:basedOn w:val="Standard"/>
    <w:qFormat/>
    <w:rsid w:val="00522086"/>
    <w:pPr>
      <w:spacing w:after="440"/>
      <w:contextualSpacing/>
    </w:pPr>
    <w:rPr>
      <w:b/>
      <w:noProof/>
      <w:lang w:val="de-DE" w:eastAsia="de-DE"/>
    </w:rPr>
  </w:style>
  <w:style w:type="paragraph" w:styleId="Aufzhlungszeichen">
    <w:name w:val="List Bullet"/>
    <w:basedOn w:val="Standard"/>
    <w:uiPriority w:val="3"/>
    <w:qFormat/>
    <w:rsid w:val="005E429D"/>
    <w:pPr>
      <w:numPr>
        <w:numId w:val="6"/>
      </w:numPr>
      <w:contextualSpacing/>
    </w:pPr>
  </w:style>
  <w:style w:type="paragraph" w:styleId="Aufzhlungszeichen2">
    <w:name w:val="List Bullet 2"/>
    <w:basedOn w:val="Standard"/>
    <w:uiPriority w:val="3"/>
    <w:semiHidden/>
    <w:rsid w:val="00AB0599"/>
    <w:pPr>
      <w:numPr>
        <w:ilvl w:val="1"/>
        <w:numId w:val="6"/>
      </w:numPr>
      <w:contextualSpacing/>
    </w:pPr>
  </w:style>
  <w:style w:type="paragraph" w:styleId="Aufzhlungszeichen3">
    <w:name w:val="List Bullet 3"/>
    <w:basedOn w:val="Standard"/>
    <w:uiPriority w:val="3"/>
    <w:semiHidden/>
    <w:rsid w:val="00AB0599"/>
    <w:pPr>
      <w:numPr>
        <w:ilvl w:val="2"/>
        <w:numId w:val="6"/>
      </w:numPr>
      <w:contextualSpacing/>
    </w:pPr>
  </w:style>
  <w:style w:type="paragraph" w:styleId="Aufzhlungszeichen4">
    <w:name w:val="List Bullet 4"/>
    <w:basedOn w:val="Standard"/>
    <w:uiPriority w:val="3"/>
    <w:semiHidden/>
    <w:rsid w:val="00AB0599"/>
    <w:pPr>
      <w:numPr>
        <w:ilvl w:val="3"/>
        <w:numId w:val="6"/>
      </w:numPr>
      <w:contextualSpacing/>
    </w:pPr>
  </w:style>
  <w:style w:type="paragraph" w:styleId="Aufzhlungszeichen5">
    <w:name w:val="List Bullet 5"/>
    <w:basedOn w:val="Standard"/>
    <w:uiPriority w:val="3"/>
    <w:semiHidden/>
    <w:rsid w:val="00AB0599"/>
    <w:pPr>
      <w:numPr>
        <w:ilvl w:val="4"/>
        <w:numId w:val="6"/>
      </w:numPr>
      <w:contextualSpacing/>
    </w:pPr>
  </w:style>
  <w:style w:type="paragraph" w:customStyle="1" w:styleId="Aufzhlungszeichen6">
    <w:name w:val="Aufzählungszeichen 6"/>
    <w:basedOn w:val="Standard"/>
    <w:uiPriority w:val="3"/>
    <w:semiHidden/>
    <w:rsid w:val="00AB0599"/>
    <w:pPr>
      <w:numPr>
        <w:ilvl w:val="5"/>
        <w:numId w:val="6"/>
      </w:numPr>
    </w:pPr>
  </w:style>
  <w:style w:type="paragraph" w:customStyle="1" w:styleId="Aufzhlungszeichen7">
    <w:name w:val="Aufzählungszeichen 7"/>
    <w:basedOn w:val="Standard"/>
    <w:uiPriority w:val="3"/>
    <w:semiHidden/>
    <w:rsid w:val="00AB0599"/>
    <w:pPr>
      <w:numPr>
        <w:ilvl w:val="6"/>
        <w:numId w:val="6"/>
      </w:numPr>
    </w:pPr>
  </w:style>
  <w:style w:type="paragraph" w:customStyle="1" w:styleId="Aufzhlungszeichen8">
    <w:name w:val="Aufzählungszeichen 8"/>
    <w:basedOn w:val="Standard"/>
    <w:uiPriority w:val="3"/>
    <w:semiHidden/>
    <w:rsid w:val="00AB0599"/>
    <w:pPr>
      <w:numPr>
        <w:ilvl w:val="7"/>
        <w:numId w:val="6"/>
      </w:numPr>
    </w:pPr>
  </w:style>
  <w:style w:type="paragraph" w:customStyle="1" w:styleId="Aufzhlungszeichen9">
    <w:name w:val="Aufzählungszeichen 9"/>
    <w:basedOn w:val="Standard"/>
    <w:uiPriority w:val="3"/>
    <w:semiHidden/>
    <w:rsid w:val="00AB0599"/>
    <w:pPr>
      <w:numPr>
        <w:ilvl w:val="8"/>
        <w:numId w:val="6"/>
      </w:numPr>
    </w:pPr>
  </w:style>
  <w:style w:type="paragraph" w:styleId="Liste">
    <w:name w:val="List"/>
    <w:basedOn w:val="Standard"/>
    <w:uiPriority w:val="4"/>
    <w:qFormat/>
    <w:rsid w:val="00976401"/>
    <w:pPr>
      <w:numPr>
        <w:numId w:val="10"/>
      </w:numPr>
      <w:contextualSpacing/>
    </w:pPr>
  </w:style>
  <w:style w:type="paragraph" w:styleId="Liste2">
    <w:name w:val="List 2"/>
    <w:basedOn w:val="Standard"/>
    <w:uiPriority w:val="99"/>
    <w:semiHidden/>
    <w:rsid w:val="00976401"/>
    <w:pPr>
      <w:numPr>
        <w:ilvl w:val="1"/>
        <w:numId w:val="10"/>
      </w:numPr>
      <w:contextualSpacing/>
    </w:pPr>
  </w:style>
  <w:style w:type="paragraph" w:styleId="Liste3">
    <w:name w:val="List 3"/>
    <w:basedOn w:val="Standard"/>
    <w:uiPriority w:val="99"/>
    <w:semiHidden/>
    <w:rsid w:val="00976401"/>
    <w:pPr>
      <w:numPr>
        <w:ilvl w:val="2"/>
        <w:numId w:val="10"/>
      </w:numPr>
      <w:contextualSpacing/>
    </w:pPr>
  </w:style>
  <w:style w:type="paragraph" w:styleId="Liste4">
    <w:name w:val="List 4"/>
    <w:basedOn w:val="Standard"/>
    <w:uiPriority w:val="99"/>
    <w:semiHidden/>
    <w:rsid w:val="00976401"/>
    <w:pPr>
      <w:numPr>
        <w:ilvl w:val="3"/>
        <w:numId w:val="10"/>
      </w:numPr>
      <w:contextualSpacing/>
    </w:pPr>
  </w:style>
  <w:style w:type="paragraph" w:styleId="Liste5">
    <w:name w:val="List 5"/>
    <w:basedOn w:val="Standard"/>
    <w:uiPriority w:val="99"/>
    <w:semiHidden/>
    <w:unhideWhenUsed/>
    <w:rsid w:val="00976401"/>
    <w:pPr>
      <w:numPr>
        <w:ilvl w:val="4"/>
        <w:numId w:val="10"/>
      </w:numPr>
      <w:contextualSpacing/>
    </w:pPr>
  </w:style>
  <w:style w:type="paragraph" w:styleId="Abbildungsverzeichnis">
    <w:name w:val="table of figures"/>
    <w:basedOn w:val="Standard"/>
    <w:next w:val="Standard"/>
    <w:uiPriority w:val="99"/>
    <w:semiHidden/>
    <w:unhideWhenUsed/>
    <w:rsid w:val="003F70F4"/>
  </w:style>
  <w:style w:type="paragraph" w:styleId="Anrede">
    <w:name w:val="Salutation"/>
    <w:basedOn w:val="Standard"/>
    <w:next w:val="Standard"/>
    <w:link w:val="AnredeZchn"/>
    <w:uiPriority w:val="99"/>
    <w:semiHidden/>
    <w:unhideWhenUsed/>
    <w:rsid w:val="003F70F4"/>
  </w:style>
  <w:style w:type="character" w:customStyle="1" w:styleId="AnredeZchn">
    <w:name w:val="Anrede Zchn"/>
    <w:basedOn w:val="Absatz-Standardschriftart"/>
    <w:link w:val="Anrede"/>
    <w:uiPriority w:val="99"/>
    <w:semiHidden/>
    <w:rsid w:val="003F70F4"/>
  </w:style>
  <w:style w:type="paragraph" w:styleId="Beschriftung">
    <w:name w:val="caption"/>
    <w:basedOn w:val="Standard"/>
    <w:next w:val="Standard"/>
    <w:uiPriority w:val="35"/>
    <w:semiHidden/>
    <w:unhideWhenUsed/>
    <w:qFormat/>
    <w:rsid w:val="003F70F4"/>
    <w:pPr>
      <w:spacing w:after="200" w:line="240" w:lineRule="auto"/>
    </w:pPr>
    <w:rPr>
      <w:i/>
      <w:iCs/>
      <w:color w:val="C6C6C6" w:themeColor="text2"/>
      <w:sz w:val="18"/>
      <w:szCs w:val="18"/>
    </w:rPr>
  </w:style>
  <w:style w:type="paragraph" w:styleId="Blocktext">
    <w:name w:val="Block Text"/>
    <w:basedOn w:val="Standard"/>
    <w:uiPriority w:val="99"/>
    <w:semiHidden/>
    <w:unhideWhenUsed/>
    <w:rsid w:val="003F70F4"/>
    <w:pPr>
      <w:pBdr>
        <w:top w:val="single" w:sz="2" w:space="10" w:color="072238" w:themeColor="accent1"/>
        <w:left w:val="single" w:sz="2" w:space="10" w:color="072238" w:themeColor="accent1"/>
        <w:bottom w:val="single" w:sz="2" w:space="10" w:color="072238" w:themeColor="accent1"/>
        <w:right w:val="single" w:sz="2" w:space="10" w:color="072238" w:themeColor="accent1"/>
      </w:pBdr>
      <w:ind w:left="1152" w:right="1152"/>
    </w:pPr>
    <w:rPr>
      <w:rFonts w:eastAsiaTheme="minorEastAsia"/>
      <w:i/>
      <w:iCs/>
      <w:color w:val="072238" w:themeColor="accent1"/>
    </w:rPr>
  </w:style>
  <w:style w:type="paragraph" w:styleId="Datum">
    <w:name w:val="Date"/>
    <w:basedOn w:val="Standard"/>
    <w:next w:val="Standard"/>
    <w:link w:val="DatumZchn"/>
    <w:uiPriority w:val="99"/>
    <w:semiHidden/>
    <w:unhideWhenUsed/>
    <w:rsid w:val="003F70F4"/>
  </w:style>
  <w:style w:type="character" w:customStyle="1" w:styleId="DatumZchn">
    <w:name w:val="Datum Zchn"/>
    <w:basedOn w:val="Absatz-Standardschriftart"/>
    <w:link w:val="Datum"/>
    <w:uiPriority w:val="99"/>
    <w:semiHidden/>
    <w:rsid w:val="003F70F4"/>
  </w:style>
  <w:style w:type="paragraph" w:styleId="Dokumentstruktur">
    <w:name w:val="Document Map"/>
    <w:basedOn w:val="Standard"/>
    <w:link w:val="DokumentstrukturZchn"/>
    <w:uiPriority w:val="99"/>
    <w:semiHidden/>
    <w:unhideWhenUsed/>
    <w:rsid w:val="003F70F4"/>
    <w:pPr>
      <w:spacing w:line="240" w:lineRule="auto"/>
    </w:pPr>
    <w:rPr>
      <w:rFonts w:ascii="Segoe UI" w:hAnsi="Segoe UI" w:cs="Segoe UI"/>
      <w:sz w:val="16"/>
      <w:szCs w:val="16"/>
    </w:rPr>
  </w:style>
  <w:style w:type="character" w:customStyle="1" w:styleId="DokumentstrukturZchn">
    <w:name w:val="Dokumentstruktur Zchn"/>
    <w:basedOn w:val="Absatz-Standardschriftart"/>
    <w:link w:val="Dokumentstruktur"/>
    <w:uiPriority w:val="99"/>
    <w:semiHidden/>
    <w:rsid w:val="003F70F4"/>
    <w:rPr>
      <w:rFonts w:ascii="Segoe UI" w:hAnsi="Segoe UI" w:cs="Segoe UI"/>
      <w:sz w:val="16"/>
      <w:szCs w:val="16"/>
    </w:rPr>
  </w:style>
  <w:style w:type="paragraph" w:styleId="E-Mail-Signatur">
    <w:name w:val="E-mail Signature"/>
    <w:basedOn w:val="Standard"/>
    <w:link w:val="E-Mail-SignaturZchn"/>
    <w:uiPriority w:val="99"/>
    <w:semiHidden/>
    <w:unhideWhenUsed/>
    <w:rsid w:val="003F70F4"/>
    <w:pPr>
      <w:spacing w:line="240" w:lineRule="auto"/>
    </w:pPr>
  </w:style>
  <w:style w:type="character" w:customStyle="1" w:styleId="E-Mail-SignaturZchn">
    <w:name w:val="E-Mail-Signatur Zchn"/>
    <w:basedOn w:val="Absatz-Standardschriftart"/>
    <w:link w:val="E-Mail-Signatur"/>
    <w:uiPriority w:val="99"/>
    <w:semiHidden/>
    <w:rsid w:val="003F70F4"/>
  </w:style>
  <w:style w:type="paragraph" w:styleId="Endnotentext">
    <w:name w:val="endnote text"/>
    <w:basedOn w:val="Standard"/>
    <w:link w:val="EndnotentextZchn"/>
    <w:uiPriority w:val="99"/>
    <w:semiHidden/>
    <w:unhideWhenUsed/>
    <w:rsid w:val="003F70F4"/>
    <w:pPr>
      <w:spacing w:line="240" w:lineRule="auto"/>
    </w:pPr>
    <w:rPr>
      <w:sz w:val="20"/>
      <w:szCs w:val="20"/>
    </w:rPr>
  </w:style>
  <w:style w:type="character" w:customStyle="1" w:styleId="EndnotentextZchn">
    <w:name w:val="Endnotentext Zchn"/>
    <w:basedOn w:val="Absatz-Standardschriftart"/>
    <w:link w:val="Endnotentext"/>
    <w:uiPriority w:val="99"/>
    <w:semiHidden/>
    <w:rsid w:val="003F70F4"/>
    <w:rPr>
      <w:sz w:val="20"/>
      <w:szCs w:val="20"/>
    </w:rPr>
  </w:style>
  <w:style w:type="paragraph" w:styleId="Fu-Endnotenberschrift">
    <w:name w:val="Note Heading"/>
    <w:basedOn w:val="Standard"/>
    <w:next w:val="Standard"/>
    <w:link w:val="Fu-EndnotenberschriftZchn"/>
    <w:uiPriority w:val="99"/>
    <w:semiHidden/>
    <w:unhideWhenUsed/>
    <w:rsid w:val="003F70F4"/>
    <w:pPr>
      <w:spacing w:line="240" w:lineRule="auto"/>
    </w:pPr>
  </w:style>
  <w:style w:type="character" w:customStyle="1" w:styleId="Fu-EndnotenberschriftZchn">
    <w:name w:val="Fuß/-Endnotenüberschrift Zchn"/>
    <w:basedOn w:val="Absatz-Standardschriftart"/>
    <w:link w:val="Fu-Endnotenberschrift"/>
    <w:uiPriority w:val="99"/>
    <w:semiHidden/>
    <w:rsid w:val="003F70F4"/>
  </w:style>
  <w:style w:type="paragraph" w:styleId="Funotentext">
    <w:name w:val="footnote text"/>
    <w:basedOn w:val="Standard"/>
    <w:link w:val="FunotentextZchn"/>
    <w:uiPriority w:val="99"/>
    <w:semiHidden/>
    <w:unhideWhenUsed/>
    <w:rsid w:val="003F70F4"/>
    <w:pPr>
      <w:spacing w:line="240" w:lineRule="auto"/>
    </w:pPr>
    <w:rPr>
      <w:sz w:val="20"/>
      <w:szCs w:val="20"/>
    </w:rPr>
  </w:style>
  <w:style w:type="character" w:customStyle="1" w:styleId="FunotentextZchn">
    <w:name w:val="Fußnotentext Zchn"/>
    <w:basedOn w:val="Absatz-Standardschriftart"/>
    <w:link w:val="Funotentext"/>
    <w:uiPriority w:val="99"/>
    <w:semiHidden/>
    <w:rsid w:val="003F70F4"/>
    <w:rPr>
      <w:sz w:val="20"/>
      <w:szCs w:val="20"/>
    </w:rPr>
  </w:style>
  <w:style w:type="paragraph" w:styleId="Gruformel">
    <w:name w:val="Closing"/>
    <w:basedOn w:val="Standard"/>
    <w:link w:val="GruformelZchn"/>
    <w:uiPriority w:val="99"/>
    <w:semiHidden/>
    <w:unhideWhenUsed/>
    <w:rsid w:val="003F70F4"/>
    <w:pPr>
      <w:spacing w:line="240" w:lineRule="auto"/>
      <w:ind w:left="4252"/>
    </w:pPr>
  </w:style>
  <w:style w:type="character" w:customStyle="1" w:styleId="GruformelZchn">
    <w:name w:val="Grußformel Zchn"/>
    <w:basedOn w:val="Absatz-Standardschriftart"/>
    <w:link w:val="Gruformel"/>
    <w:uiPriority w:val="99"/>
    <w:semiHidden/>
    <w:rsid w:val="003F70F4"/>
  </w:style>
  <w:style w:type="paragraph" w:styleId="HTMLAdresse">
    <w:name w:val="HTML Address"/>
    <w:basedOn w:val="Standard"/>
    <w:link w:val="HTMLAdresseZchn"/>
    <w:uiPriority w:val="99"/>
    <w:semiHidden/>
    <w:unhideWhenUsed/>
    <w:rsid w:val="003F70F4"/>
    <w:pPr>
      <w:spacing w:line="240" w:lineRule="auto"/>
    </w:pPr>
    <w:rPr>
      <w:i/>
      <w:iCs/>
    </w:rPr>
  </w:style>
  <w:style w:type="character" w:customStyle="1" w:styleId="HTMLAdresseZchn">
    <w:name w:val="HTML Adresse Zchn"/>
    <w:basedOn w:val="Absatz-Standardschriftart"/>
    <w:link w:val="HTMLAdresse"/>
    <w:uiPriority w:val="99"/>
    <w:semiHidden/>
    <w:rsid w:val="003F70F4"/>
    <w:rPr>
      <w:i/>
      <w:iCs/>
    </w:rPr>
  </w:style>
  <w:style w:type="paragraph" w:styleId="HTMLVorformatiert">
    <w:name w:val="HTML Preformatted"/>
    <w:basedOn w:val="Standard"/>
    <w:link w:val="HTMLVorformatiertZchn"/>
    <w:uiPriority w:val="99"/>
    <w:semiHidden/>
    <w:unhideWhenUsed/>
    <w:rsid w:val="003F70F4"/>
    <w:pPr>
      <w:spacing w:line="240" w:lineRule="auto"/>
    </w:pPr>
    <w:rPr>
      <w:rFonts w:ascii="Consolas" w:hAnsi="Consolas"/>
      <w:sz w:val="20"/>
      <w:szCs w:val="20"/>
    </w:rPr>
  </w:style>
  <w:style w:type="character" w:customStyle="1" w:styleId="HTMLVorformatiertZchn">
    <w:name w:val="HTML Vorformatiert Zchn"/>
    <w:basedOn w:val="Absatz-Standardschriftart"/>
    <w:link w:val="HTMLVorformatiert"/>
    <w:uiPriority w:val="99"/>
    <w:semiHidden/>
    <w:rsid w:val="003F70F4"/>
    <w:rPr>
      <w:rFonts w:ascii="Consolas" w:hAnsi="Consolas"/>
      <w:sz w:val="20"/>
      <w:szCs w:val="20"/>
    </w:rPr>
  </w:style>
  <w:style w:type="paragraph" w:styleId="Index1">
    <w:name w:val="index 1"/>
    <w:basedOn w:val="Standard"/>
    <w:next w:val="Standard"/>
    <w:autoRedefine/>
    <w:uiPriority w:val="99"/>
    <w:semiHidden/>
    <w:unhideWhenUsed/>
    <w:rsid w:val="003F70F4"/>
    <w:pPr>
      <w:spacing w:line="240" w:lineRule="auto"/>
      <w:ind w:left="220" w:hanging="220"/>
    </w:pPr>
  </w:style>
  <w:style w:type="paragraph" w:styleId="Index2">
    <w:name w:val="index 2"/>
    <w:basedOn w:val="Standard"/>
    <w:next w:val="Standard"/>
    <w:autoRedefine/>
    <w:uiPriority w:val="99"/>
    <w:semiHidden/>
    <w:unhideWhenUsed/>
    <w:rsid w:val="003F70F4"/>
    <w:pPr>
      <w:spacing w:line="240" w:lineRule="auto"/>
      <w:ind w:left="440" w:hanging="220"/>
    </w:pPr>
  </w:style>
  <w:style w:type="paragraph" w:styleId="Index3">
    <w:name w:val="index 3"/>
    <w:basedOn w:val="Standard"/>
    <w:next w:val="Standard"/>
    <w:autoRedefine/>
    <w:uiPriority w:val="99"/>
    <w:semiHidden/>
    <w:unhideWhenUsed/>
    <w:rsid w:val="003F70F4"/>
    <w:pPr>
      <w:spacing w:line="240" w:lineRule="auto"/>
      <w:ind w:left="660" w:hanging="220"/>
    </w:pPr>
  </w:style>
  <w:style w:type="paragraph" w:styleId="Index4">
    <w:name w:val="index 4"/>
    <w:basedOn w:val="Standard"/>
    <w:next w:val="Standard"/>
    <w:autoRedefine/>
    <w:uiPriority w:val="99"/>
    <w:semiHidden/>
    <w:unhideWhenUsed/>
    <w:rsid w:val="003F70F4"/>
    <w:pPr>
      <w:spacing w:line="240" w:lineRule="auto"/>
      <w:ind w:left="880" w:hanging="220"/>
    </w:pPr>
  </w:style>
  <w:style w:type="paragraph" w:styleId="Index5">
    <w:name w:val="index 5"/>
    <w:basedOn w:val="Standard"/>
    <w:next w:val="Standard"/>
    <w:autoRedefine/>
    <w:uiPriority w:val="99"/>
    <w:semiHidden/>
    <w:unhideWhenUsed/>
    <w:rsid w:val="003F70F4"/>
    <w:pPr>
      <w:spacing w:line="240" w:lineRule="auto"/>
      <w:ind w:left="1100" w:hanging="220"/>
    </w:pPr>
  </w:style>
  <w:style w:type="paragraph" w:styleId="Index6">
    <w:name w:val="index 6"/>
    <w:basedOn w:val="Standard"/>
    <w:next w:val="Standard"/>
    <w:autoRedefine/>
    <w:uiPriority w:val="99"/>
    <w:semiHidden/>
    <w:unhideWhenUsed/>
    <w:rsid w:val="003F70F4"/>
    <w:pPr>
      <w:spacing w:line="240" w:lineRule="auto"/>
      <w:ind w:left="1320" w:hanging="220"/>
    </w:pPr>
  </w:style>
  <w:style w:type="paragraph" w:styleId="Index7">
    <w:name w:val="index 7"/>
    <w:basedOn w:val="Standard"/>
    <w:next w:val="Standard"/>
    <w:autoRedefine/>
    <w:uiPriority w:val="99"/>
    <w:semiHidden/>
    <w:unhideWhenUsed/>
    <w:rsid w:val="003F70F4"/>
    <w:pPr>
      <w:spacing w:line="240" w:lineRule="auto"/>
      <w:ind w:left="1540" w:hanging="220"/>
    </w:pPr>
  </w:style>
  <w:style w:type="paragraph" w:styleId="Index8">
    <w:name w:val="index 8"/>
    <w:basedOn w:val="Standard"/>
    <w:next w:val="Standard"/>
    <w:autoRedefine/>
    <w:uiPriority w:val="99"/>
    <w:semiHidden/>
    <w:unhideWhenUsed/>
    <w:rsid w:val="003F70F4"/>
    <w:pPr>
      <w:spacing w:line="240" w:lineRule="auto"/>
      <w:ind w:left="1760" w:hanging="220"/>
    </w:pPr>
  </w:style>
  <w:style w:type="paragraph" w:styleId="Index9">
    <w:name w:val="index 9"/>
    <w:basedOn w:val="Standard"/>
    <w:next w:val="Standard"/>
    <w:autoRedefine/>
    <w:uiPriority w:val="99"/>
    <w:semiHidden/>
    <w:unhideWhenUsed/>
    <w:rsid w:val="003F70F4"/>
    <w:pPr>
      <w:spacing w:line="240" w:lineRule="auto"/>
      <w:ind w:left="1980" w:hanging="220"/>
    </w:pPr>
  </w:style>
  <w:style w:type="paragraph" w:styleId="Indexberschrift">
    <w:name w:val="index heading"/>
    <w:basedOn w:val="Standard"/>
    <w:next w:val="Index1"/>
    <w:uiPriority w:val="99"/>
    <w:semiHidden/>
    <w:unhideWhenUsed/>
    <w:rsid w:val="003F70F4"/>
    <w:rPr>
      <w:rFonts w:asciiTheme="majorHAnsi" w:eastAsiaTheme="majorEastAsia" w:hAnsiTheme="majorHAnsi" w:cstheme="majorBidi"/>
      <w:b/>
      <w:bCs/>
    </w:rPr>
  </w:style>
  <w:style w:type="character" w:customStyle="1" w:styleId="berschrift1Zchn">
    <w:name w:val="Überschrift 1 Zchn"/>
    <w:basedOn w:val="Absatz-Standardschriftart"/>
    <w:link w:val="berschrift1"/>
    <w:uiPriority w:val="9"/>
    <w:semiHidden/>
    <w:rsid w:val="003F70F4"/>
    <w:rPr>
      <w:rFonts w:asciiTheme="majorHAnsi" w:eastAsiaTheme="majorEastAsia" w:hAnsiTheme="majorHAnsi" w:cstheme="majorBidi"/>
      <w:color w:val="051929" w:themeColor="accent1" w:themeShade="BF"/>
      <w:sz w:val="32"/>
      <w:szCs w:val="32"/>
    </w:rPr>
  </w:style>
  <w:style w:type="paragraph" w:styleId="Inhaltsverzeichnisberschrift">
    <w:name w:val="TOC Heading"/>
    <w:basedOn w:val="berschrift1"/>
    <w:next w:val="Standard"/>
    <w:uiPriority w:val="39"/>
    <w:semiHidden/>
    <w:unhideWhenUsed/>
    <w:qFormat/>
    <w:rsid w:val="003F70F4"/>
    <w:pPr>
      <w:outlineLvl w:val="9"/>
    </w:pPr>
  </w:style>
  <w:style w:type="paragraph" w:styleId="IntensivesZitat">
    <w:name w:val="Intense Quote"/>
    <w:basedOn w:val="Standard"/>
    <w:next w:val="Standard"/>
    <w:link w:val="IntensivesZitatZchn"/>
    <w:uiPriority w:val="30"/>
    <w:semiHidden/>
    <w:qFormat/>
    <w:rsid w:val="003F70F4"/>
    <w:pPr>
      <w:pBdr>
        <w:top w:val="single" w:sz="4" w:space="10" w:color="072238" w:themeColor="accent1"/>
        <w:bottom w:val="single" w:sz="4" w:space="10" w:color="072238" w:themeColor="accent1"/>
      </w:pBdr>
      <w:spacing w:before="360" w:after="360"/>
      <w:ind w:left="864" w:right="864"/>
      <w:jc w:val="center"/>
    </w:pPr>
    <w:rPr>
      <w:i/>
      <w:iCs/>
      <w:color w:val="072238" w:themeColor="accent1"/>
    </w:rPr>
  </w:style>
  <w:style w:type="character" w:customStyle="1" w:styleId="IntensivesZitatZchn">
    <w:name w:val="Intensives Zitat Zchn"/>
    <w:basedOn w:val="Absatz-Standardschriftart"/>
    <w:link w:val="IntensivesZitat"/>
    <w:uiPriority w:val="30"/>
    <w:semiHidden/>
    <w:rsid w:val="003F70F4"/>
    <w:rPr>
      <w:i/>
      <w:iCs/>
      <w:color w:val="072238" w:themeColor="accent1"/>
    </w:rPr>
  </w:style>
  <w:style w:type="paragraph" w:styleId="KeinLeerraum">
    <w:name w:val="No Spacing"/>
    <w:uiPriority w:val="1"/>
    <w:semiHidden/>
    <w:qFormat/>
    <w:rsid w:val="003F70F4"/>
    <w:pPr>
      <w:spacing w:after="0" w:line="240" w:lineRule="auto"/>
    </w:pPr>
  </w:style>
  <w:style w:type="paragraph" w:styleId="Kommentartext">
    <w:name w:val="annotation text"/>
    <w:basedOn w:val="Standard"/>
    <w:link w:val="KommentartextZchn"/>
    <w:uiPriority w:val="99"/>
    <w:unhideWhenUsed/>
    <w:rsid w:val="003F70F4"/>
    <w:pPr>
      <w:spacing w:line="240" w:lineRule="auto"/>
    </w:pPr>
    <w:rPr>
      <w:sz w:val="20"/>
      <w:szCs w:val="20"/>
    </w:rPr>
  </w:style>
  <w:style w:type="character" w:customStyle="1" w:styleId="KommentartextZchn">
    <w:name w:val="Kommentartext Zchn"/>
    <w:basedOn w:val="Absatz-Standardschriftart"/>
    <w:link w:val="Kommentartext"/>
    <w:uiPriority w:val="99"/>
    <w:rsid w:val="003F70F4"/>
    <w:rPr>
      <w:sz w:val="20"/>
      <w:szCs w:val="20"/>
    </w:rPr>
  </w:style>
  <w:style w:type="paragraph" w:styleId="Kommentarthema">
    <w:name w:val="annotation subject"/>
    <w:basedOn w:val="Kommentartext"/>
    <w:next w:val="Kommentartext"/>
    <w:link w:val="KommentarthemaZchn"/>
    <w:uiPriority w:val="99"/>
    <w:semiHidden/>
    <w:unhideWhenUsed/>
    <w:rsid w:val="003F70F4"/>
    <w:rPr>
      <w:b/>
      <w:bCs/>
    </w:rPr>
  </w:style>
  <w:style w:type="character" w:customStyle="1" w:styleId="KommentarthemaZchn">
    <w:name w:val="Kommentarthema Zchn"/>
    <w:basedOn w:val="KommentartextZchn"/>
    <w:link w:val="Kommentarthema"/>
    <w:uiPriority w:val="99"/>
    <w:semiHidden/>
    <w:rsid w:val="003F70F4"/>
    <w:rPr>
      <w:b/>
      <w:bCs/>
      <w:sz w:val="20"/>
      <w:szCs w:val="20"/>
    </w:rPr>
  </w:style>
  <w:style w:type="paragraph" w:styleId="Listenabsatz">
    <w:name w:val="List Paragraph"/>
    <w:basedOn w:val="Standard"/>
    <w:uiPriority w:val="34"/>
    <w:semiHidden/>
    <w:qFormat/>
    <w:rsid w:val="003F70F4"/>
    <w:pPr>
      <w:ind w:left="720"/>
      <w:contextualSpacing/>
    </w:pPr>
  </w:style>
  <w:style w:type="paragraph" w:styleId="Listenfortsetzung">
    <w:name w:val="List Continue"/>
    <w:basedOn w:val="Standard"/>
    <w:uiPriority w:val="99"/>
    <w:semiHidden/>
    <w:unhideWhenUsed/>
    <w:rsid w:val="003F70F4"/>
    <w:pPr>
      <w:spacing w:after="120"/>
      <w:ind w:left="283"/>
      <w:contextualSpacing/>
    </w:pPr>
  </w:style>
  <w:style w:type="paragraph" w:styleId="Listenfortsetzung2">
    <w:name w:val="List Continue 2"/>
    <w:basedOn w:val="Standard"/>
    <w:uiPriority w:val="99"/>
    <w:semiHidden/>
    <w:unhideWhenUsed/>
    <w:rsid w:val="003F70F4"/>
    <w:pPr>
      <w:spacing w:after="120"/>
      <w:ind w:left="566"/>
      <w:contextualSpacing/>
    </w:pPr>
  </w:style>
  <w:style w:type="paragraph" w:styleId="Listenfortsetzung3">
    <w:name w:val="List Continue 3"/>
    <w:basedOn w:val="Standard"/>
    <w:uiPriority w:val="99"/>
    <w:semiHidden/>
    <w:unhideWhenUsed/>
    <w:rsid w:val="003F70F4"/>
    <w:pPr>
      <w:spacing w:after="120"/>
      <w:ind w:left="849"/>
      <w:contextualSpacing/>
    </w:pPr>
  </w:style>
  <w:style w:type="paragraph" w:styleId="Listenfortsetzung4">
    <w:name w:val="List Continue 4"/>
    <w:basedOn w:val="Standard"/>
    <w:uiPriority w:val="99"/>
    <w:semiHidden/>
    <w:unhideWhenUsed/>
    <w:rsid w:val="003F70F4"/>
    <w:pPr>
      <w:spacing w:after="120"/>
      <w:ind w:left="1132"/>
      <w:contextualSpacing/>
    </w:pPr>
  </w:style>
  <w:style w:type="paragraph" w:styleId="Listenfortsetzung5">
    <w:name w:val="List Continue 5"/>
    <w:basedOn w:val="Standard"/>
    <w:uiPriority w:val="99"/>
    <w:semiHidden/>
    <w:unhideWhenUsed/>
    <w:rsid w:val="003F70F4"/>
    <w:pPr>
      <w:spacing w:after="120"/>
      <w:ind w:left="1415"/>
      <w:contextualSpacing/>
    </w:pPr>
  </w:style>
  <w:style w:type="paragraph" w:styleId="Listennummer">
    <w:name w:val="List Number"/>
    <w:basedOn w:val="Standard"/>
    <w:uiPriority w:val="99"/>
    <w:semiHidden/>
    <w:unhideWhenUsed/>
    <w:rsid w:val="003F70F4"/>
    <w:pPr>
      <w:numPr>
        <w:numId w:val="11"/>
      </w:numPr>
      <w:contextualSpacing/>
    </w:pPr>
  </w:style>
  <w:style w:type="paragraph" w:styleId="Listennummer2">
    <w:name w:val="List Number 2"/>
    <w:basedOn w:val="Standard"/>
    <w:uiPriority w:val="99"/>
    <w:semiHidden/>
    <w:unhideWhenUsed/>
    <w:rsid w:val="003F70F4"/>
    <w:pPr>
      <w:numPr>
        <w:numId w:val="12"/>
      </w:numPr>
      <w:contextualSpacing/>
    </w:pPr>
  </w:style>
  <w:style w:type="paragraph" w:styleId="Listennummer3">
    <w:name w:val="List Number 3"/>
    <w:basedOn w:val="Standard"/>
    <w:uiPriority w:val="99"/>
    <w:semiHidden/>
    <w:unhideWhenUsed/>
    <w:rsid w:val="003F70F4"/>
    <w:pPr>
      <w:numPr>
        <w:numId w:val="13"/>
      </w:numPr>
      <w:contextualSpacing/>
    </w:pPr>
  </w:style>
  <w:style w:type="paragraph" w:styleId="Listennummer4">
    <w:name w:val="List Number 4"/>
    <w:basedOn w:val="Standard"/>
    <w:uiPriority w:val="99"/>
    <w:semiHidden/>
    <w:unhideWhenUsed/>
    <w:rsid w:val="003F70F4"/>
    <w:pPr>
      <w:numPr>
        <w:numId w:val="14"/>
      </w:numPr>
      <w:contextualSpacing/>
    </w:pPr>
  </w:style>
  <w:style w:type="paragraph" w:styleId="Listennummer5">
    <w:name w:val="List Number 5"/>
    <w:basedOn w:val="Standard"/>
    <w:uiPriority w:val="99"/>
    <w:semiHidden/>
    <w:unhideWhenUsed/>
    <w:rsid w:val="003F70F4"/>
    <w:pPr>
      <w:numPr>
        <w:numId w:val="15"/>
      </w:numPr>
      <w:contextualSpacing/>
    </w:pPr>
  </w:style>
  <w:style w:type="paragraph" w:styleId="Literaturverzeichnis">
    <w:name w:val="Bibliography"/>
    <w:basedOn w:val="Standard"/>
    <w:next w:val="Standard"/>
    <w:uiPriority w:val="37"/>
    <w:semiHidden/>
    <w:unhideWhenUsed/>
    <w:rsid w:val="003F70F4"/>
  </w:style>
  <w:style w:type="paragraph" w:styleId="Makrotext">
    <w:name w:val="macro"/>
    <w:link w:val="MakrotextZchn"/>
    <w:uiPriority w:val="99"/>
    <w:semiHidden/>
    <w:unhideWhenUsed/>
    <w:rsid w:val="003F70F4"/>
    <w:pPr>
      <w:tabs>
        <w:tab w:val="left" w:pos="480"/>
        <w:tab w:val="left" w:pos="960"/>
        <w:tab w:val="left" w:pos="1440"/>
        <w:tab w:val="left" w:pos="1920"/>
        <w:tab w:val="left" w:pos="2400"/>
        <w:tab w:val="left" w:pos="2880"/>
        <w:tab w:val="left" w:pos="3360"/>
        <w:tab w:val="left" w:pos="3840"/>
        <w:tab w:val="left" w:pos="4320"/>
      </w:tabs>
      <w:spacing w:after="0" w:line="264" w:lineRule="auto"/>
    </w:pPr>
    <w:rPr>
      <w:rFonts w:ascii="Consolas" w:hAnsi="Consolas"/>
      <w:sz w:val="20"/>
      <w:szCs w:val="20"/>
    </w:rPr>
  </w:style>
  <w:style w:type="character" w:customStyle="1" w:styleId="MakrotextZchn">
    <w:name w:val="Makrotext Zchn"/>
    <w:basedOn w:val="Absatz-Standardschriftart"/>
    <w:link w:val="Makrotext"/>
    <w:uiPriority w:val="99"/>
    <w:semiHidden/>
    <w:rsid w:val="003F70F4"/>
    <w:rPr>
      <w:rFonts w:ascii="Consolas" w:hAnsi="Consolas"/>
      <w:sz w:val="20"/>
      <w:szCs w:val="20"/>
    </w:rPr>
  </w:style>
  <w:style w:type="paragraph" w:styleId="Nachrichtenkopf">
    <w:name w:val="Message Header"/>
    <w:basedOn w:val="Standard"/>
    <w:link w:val="NachrichtenkopfZchn"/>
    <w:uiPriority w:val="99"/>
    <w:semiHidden/>
    <w:unhideWhenUsed/>
    <w:rsid w:val="003F70F4"/>
    <w:pPr>
      <w:pBdr>
        <w:top w:val="single" w:sz="6" w:space="1" w:color="auto"/>
        <w:left w:val="single" w:sz="6" w:space="1" w:color="auto"/>
        <w:bottom w:val="single" w:sz="6" w:space="1" w:color="auto"/>
        <w:right w:val="single" w:sz="6" w:space="1" w:color="auto"/>
      </w:pBdr>
      <w:shd w:val="pct20" w:color="auto" w:fill="auto"/>
      <w:spacing w:line="240" w:lineRule="auto"/>
      <w:ind w:left="1134" w:hanging="1134"/>
    </w:pPr>
    <w:rPr>
      <w:rFonts w:asciiTheme="majorHAnsi" w:eastAsiaTheme="majorEastAsia" w:hAnsiTheme="majorHAnsi" w:cstheme="majorBidi"/>
      <w:sz w:val="24"/>
      <w:szCs w:val="24"/>
    </w:rPr>
  </w:style>
  <w:style w:type="character" w:customStyle="1" w:styleId="NachrichtenkopfZchn">
    <w:name w:val="Nachrichtenkopf Zchn"/>
    <w:basedOn w:val="Absatz-Standardschriftart"/>
    <w:link w:val="Nachrichtenkopf"/>
    <w:uiPriority w:val="99"/>
    <w:semiHidden/>
    <w:rsid w:val="003F70F4"/>
    <w:rPr>
      <w:rFonts w:asciiTheme="majorHAnsi" w:eastAsiaTheme="majorEastAsia" w:hAnsiTheme="majorHAnsi" w:cstheme="majorBidi"/>
      <w:sz w:val="24"/>
      <w:szCs w:val="24"/>
      <w:shd w:val="pct20" w:color="auto" w:fill="auto"/>
    </w:rPr>
  </w:style>
  <w:style w:type="paragraph" w:styleId="NurText">
    <w:name w:val="Plain Text"/>
    <w:basedOn w:val="Standard"/>
    <w:link w:val="NurTextZchn"/>
    <w:uiPriority w:val="99"/>
    <w:semiHidden/>
    <w:unhideWhenUsed/>
    <w:rsid w:val="003F70F4"/>
    <w:pPr>
      <w:spacing w:line="240" w:lineRule="auto"/>
    </w:pPr>
    <w:rPr>
      <w:rFonts w:ascii="Consolas" w:hAnsi="Consolas"/>
      <w:sz w:val="21"/>
      <w:szCs w:val="21"/>
    </w:rPr>
  </w:style>
  <w:style w:type="character" w:customStyle="1" w:styleId="NurTextZchn">
    <w:name w:val="Nur Text Zchn"/>
    <w:basedOn w:val="Absatz-Standardschriftart"/>
    <w:link w:val="NurText"/>
    <w:uiPriority w:val="99"/>
    <w:semiHidden/>
    <w:rsid w:val="003F70F4"/>
    <w:rPr>
      <w:rFonts w:ascii="Consolas" w:hAnsi="Consolas"/>
      <w:sz w:val="21"/>
      <w:szCs w:val="21"/>
    </w:rPr>
  </w:style>
  <w:style w:type="paragraph" w:styleId="Rechtsgrundlagenverzeichnis">
    <w:name w:val="table of authorities"/>
    <w:basedOn w:val="Standard"/>
    <w:next w:val="Standard"/>
    <w:uiPriority w:val="99"/>
    <w:semiHidden/>
    <w:unhideWhenUsed/>
    <w:rsid w:val="003F70F4"/>
    <w:pPr>
      <w:ind w:left="220" w:hanging="220"/>
    </w:pPr>
  </w:style>
  <w:style w:type="paragraph" w:styleId="RGV-berschrift">
    <w:name w:val="toa heading"/>
    <w:basedOn w:val="Standard"/>
    <w:next w:val="Standard"/>
    <w:uiPriority w:val="99"/>
    <w:semiHidden/>
    <w:unhideWhenUsed/>
    <w:rsid w:val="003F70F4"/>
    <w:pPr>
      <w:spacing w:before="120"/>
    </w:pPr>
    <w:rPr>
      <w:rFonts w:asciiTheme="majorHAnsi" w:eastAsiaTheme="majorEastAsia" w:hAnsiTheme="majorHAnsi" w:cstheme="majorBidi"/>
      <w:b/>
      <w:bCs/>
      <w:sz w:val="24"/>
      <w:szCs w:val="24"/>
    </w:rPr>
  </w:style>
  <w:style w:type="paragraph" w:styleId="Sprechblasentext">
    <w:name w:val="Balloon Text"/>
    <w:basedOn w:val="Standard"/>
    <w:link w:val="SprechblasentextZchn"/>
    <w:uiPriority w:val="99"/>
    <w:semiHidden/>
    <w:unhideWhenUsed/>
    <w:rsid w:val="003F70F4"/>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3F70F4"/>
    <w:rPr>
      <w:rFonts w:ascii="Segoe UI" w:hAnsi="Segoe UI" w:cs="Segoe UI"/>
      <w:sz w:val="18"/>
      <w:szCs w:val="18"/>
    </w:rPr>
  </w:style>
  <w:style w:type="paragraph" w:styleId="StandardWeb">
    <w:name w:val="Normal (Web)"/>
    <w:basedOn w:val="Standard"/>
    <w:uiPriority w:val="99"/>
    <w:semiHidden/>
    <w:unhideWhenUsed/>
    <w:rsid w:val="003F70F4"/>
    <w:rPr>
      <w:rFonts w:ascii="Times New Roman" w:hAnsi="Times New Roman" w:cs="Times New Roman"/>
      <w:sz w:val="24"/>
      <w:szCs w:val="24"/>
    </w:rPr>
  </w:style>
  <w:style w:type="paragraph" w:styleId="Standardeinzug">
    <w:name w:val="Normal Indent"/>
    <w:basedOn w:val="Standard"/>
    <w:uiPriority w:val="99"/>
    <w:semiHidden/>
    <w:unhideWhenUsed/>
    <w:rsid w:val="003F70F4"/>
    <w:pPr>
      <w:ind w:left="720"/>
    </w:pPr>
  </w:style>
  <w:style w:type="paragraph" w:styleId="Textkrper">
    <w:name w:val="Body Text"/>
    <w:basedOn w:val="Standard"/>
    <w:link w:val="TextkrperZchn"/>
    <w:uiPriority w:val="1"/>
    <w:unhideWhenUsed/>
    <w:rsid w:val="003F70F4"/>
    <w:pPr>
      <w:spacing w:after="120"/>
    </w:pPr>
  </w:style>
  <w:style w:type="character" w:customStyle="1" w:styleId="TextkrperZchn">
    <w:name w:val="Textkörper Zchn"/>
    <w:basedOn w:val="Absatz-Standardschriftart"/>
    <w:link w:val="Textkrper"/>
    <w:uiPriority w:val="99"/>
    <w:semiHidden/>
    <w:rsid w:val="003F70F4"/>
  </w:style>
  <w:style w:type="paragraph" w:styleId="Textkrper2">
    <w:name w:val="Body Text 2"/>
    <w:basedOn w:val="Standard"/>
    <w:link w:val="Textkrper2Zchn"/>
    <w:uiPriority w:val="99"/>
    <w:semiHidden/>
    <w:unhideWhenUsed/>
    <w:rsid w:val="003F70F4"/>
    <w:pPr>
      <w:spacing w:after="120" w:line="480" w:lineRule="auto"/>
    </w:pPr>
  </w:style>
  <w:style w:type="character" w:customStyle="1" w:styleId="Textkrper2Zchn">
    <w:name w:val="Textkörper 2 Zchn"/>
    <w:basedOn w:val="Absatz-Standardschriftart"/>
    <w:link w:val="Textkrper2"/>
    <w:uiPriority w:val="99"/>
    <w:semiHidden/>
    <w:rsid w:val="003F70F4"/>
  </w:style>
  <w:style w:type="paragraph" w:styleId="Textkrper3">
    <w:name w:val="Body Text 3"/>
    <w:basedOn w:val="Standard"/>
    <w:link w:val="Textkrper3Zchn"/>
    <w:uiPriority w:val="99"/>
    <w:semiHidden/>
    <w:unhideWhenUsed/>
    <w:rsid w:val="003F70F4"/>
    <w:pPr>
      <w:spacing w:after="120"/>
    </w:pPr>
    <w:rPr>
      <w:sz w:val="16"/>
      <w:szCs w:val="16"/>
    </w:rPr>
  </w:style>
  <w:style w:type="character" w:customStyle="1" w:styleId="Textkrper3Zchn">
    <w:name w:val="Textkörper 3 Zchn"/>
    <w:basedOn w:val="Absatz-Standardschriftart"/>
    <w:link w:val="Textkrper3"/>
    <w:uiPriority w:val="99"/>
    <w:semiHidden/>
    <w:rsid w:val="003F70F4"/>
    <w:rPr>
      <w:sz w:val="16"/>
      <w:szCs w:val="16"/>
    </w:rPr>
  </w:style>
  <w:style w:type="paragraph" w:styleId="Textkrper-Einzug2">
    <w:name w:val="Body Text Indent 2"/>
    <w:basedOn w:val="Standard"/>
    <w:link w:val="Textkrper-Einzug2Zchn"/>
    <w:uiPriority w:val="99"/>
    <w:semiHidden/>
    <w:unhideWhenUsed/>
    <w:rsid w:val="003F70F4"/>
    <w:pPr>
      <w:spacing w:after="120" w:line="480" w:lineRule="auto"/>
      <w:ind w:left="283"/>
    </w:pPr>
  </w:style>
  <w:style w:type="character" w:customStyle="1" w:styleId="Textkrper-Einzug2Zchn">
    <w:name w:val="Textkörper-Einzug 2 Zchn"/>
    <w:basedOn w:val="Absatz-Standardschriftart"/>
    <w:link w:val="Textkrper-Einzug2"/>
    <w:uiPriority w:val="99"/>
    <w:semiHidden/>
    <w:rsid w:val="003F70F4"/>
  </w:style>
  <w:style w:type="paragraph" w:styleId="Textkrper-Einzug3">
    <w:name w:val="Body Text Indent 3"/>
    <w:basedOn w:val="Standard"/>
    <w:link w:val="Textkrper-Einzug3Zchn"/>
    <w:uiPriority w:val="99"/>
    <w:semiHidden/>
    <w:unhideWhenUsed/>
    <w:rsid w:val="003F70F4"/>
    <w:pPr>
      <w:spacing w:after="120"/>
      <w:ind w:left="283"/>
    </w:pPr>
    <w:rPr>
      <w:sz w:val="16"/>
      <w:szCs w:val="16"/>
    </w:rPr>
  </w:style>
  <w:style w:type="character" w:customStyle="1" w:styleId="Textkrper-Einzug3Zchn">
    <w:name w:val="Textkörper-Einzug 3 Zchn"/>
    <w:basedOn w:val="Absatz-Standardschriftart"/>
    <w:link w:val="Textkrper-Einzug3"/>
    <w:uiPriority w:val="99"/>
    <w:semiHidden/>
    <w:rsid w:val="003F70F4"/>
    <w:rPr>
      <w:sz w:val="16"/>
      <w:szCs w:val="16"/>
    </w:rPr>
  </w:style>
  <w:style w:type="paragraph" w:styleId="Textkrper-Erstzeileneinzug">
    <w:name w:val="Body Text First Indent"/>
    <w:basedOn w:val="Textkrper"/>
    <w:link w:val="Textkrper-ErstzeileneinzugZchn"/>
    <w:uiPriority w:val="99"/>
    <w:semiHidden/>
    <w:unhideWhenUsed/>
    <w:rsid w:val="003F70F4"/>
    <w:pPr>
      <w:spacing w:after="0"/>
      <w:ind w:firstLine="360"/>
    </w:pPr>
  </w:style>
  <w:style w:type="character" w:customStyle="1" w:styleId="Textkrper-ErstzeileneinzugZchn">
    <w:name w:val="Textkörper-Erstzeileneinzug Zchn"/>
    <w:basedOn w:val="TextkrperZchn"/>
    <w:link w:val="Textkrper-Erstzeileneinzug"/>
    <w:uiPriority w:val="99"/>
    <w:semiHidden/>
    <w:rsid w:val="003F70F4"/>
  </w:style>
  <w:style w:type="paragraph" w:styleId="Textkrper-Zeileneinzug">
    <w:name w:val="Body Text Indent"/>
    <w:basedOn w:val="Standard"/>
    <w:link w:val="Textkrper-ZeileneinzugZchn"/>
    <w:uiPriority w:val="99"/>
    <w:semiHidden/>
    <w:unhideWhenUsed/>
    <w:rsid w:val="003F70F4"/>
    <w:pPr>
      <w:spacing w:after="120"/>
      <w:ind w:left="283"/>
    </w:pPr>
  </w:style>
  <w:style w:type="character" w:customStyle="1" w:styleId="Textkrper-ZeileneinzugZchn">
    <w:name w:val="Textkörper-Zeileneinzug Zchn"/>
    <w:basedOn w:val="Absatz-Standardschriftart"/>
    <w:link w:val="Textkrper-Zeileneinzug"/>
    <w:uiPriority w:val="99"/>
    <w:semiHidden/>
    <w:rsid w:val="003F70F4"/>
  </w:style>
  <w:style w:type="paragraph" w:styleId="Textkrper-Erstzeileneinzug2">
    <w:name w:val="Body Text First Indent 2"/>
    <w:basedOn w:val="Textkrper-Zeileneinzug"/>
    <w:link w:val="Textkrper-Erstzeileneinzug2Zchn"/>
    <w:uiPriority w:val="99"/>
    <w:semiHidden/>
    <w:unhideWhenUsed/>
    <w:rsid w:val="003F70F4"/>
    <w:pPr>
      <w:spacing w:after="0"/>
      <w:ind w:left="360" w:firstLine="360"/>
    </w:pPr>
  </w:style>
  <w:style w:type="character" w:customStyle="1" w:styleId="Textkrper-Erstzeileneinzug2Zchn">
    <w:name w:val="Textkörper-Erstzeileneinzug 2 Zchn"/>
    <w:basedOn w:val="Textkrper-ZeileneinzugZchn"/>
    <w:link w:val="Textkrper-Erstzeileneinzug2"/>
    <w:uiPriority w:val="99"/>
    <w:semiHidden/>
    <w:rsid w:val="003F70F4"/>
  </w:style>
  <w:style w:type="paragraph" w:styleId="Titel">
    <w:name w:val="Title"/>
    <w:basedOn w:val="Standard"/>
    <w:next w:val="Standard"/>
    <w:link w:val="TitelZchn"/>
    <w:uiPriority w:val="10"/>
    <w:semiHidden/>
    <w:qFormat/>
    <w:rsid w:val="003F70F4"/>
    <w:pPr>
      <w:spacing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semiHidden/>
    <w:rsid w:val="003F70F4"/>
    <w:rPr>
      <w:rFonts w:asciiTheme="majorHAnsi" w:eastAsiaTheme="majorEastAsia" w:hAnsiTheme="majorHAnsi" w:cstheme="majorBidi"/>
      <w:spacing w:val="-10"/>
      <w:kern w:val="28"/>
      <w:sz w:val="56"/>
      <w:szCs w:val="56"/>
    </w:rPr>
  </w:style>
  <w:style w:type="character" w:customStyle="1" w:styleId="berschrift2Zchn">
    <w:name w:val="Überschrift 2 Zchn"/>
    <w:basedOn w:val="Absatz-Standardschriftart"/>
    <w:link w:val="berschrift2"/>
    <w:uiPriority w:val="9"/>
    <w:semiHidden/>
    <w:rsid w:val="003F70F4"/>
    <w:rPr>
      <w:rFonts w:asciiTheme="majorHAnsi" w:eastAsiaTheme="majorEastAsia" w:hAnsiTheme="majorHAnsi" w:cstheme="majorBidi"/>
      <w:color w:val="051929" w:themeColor="accent1" w:themeShade="BF"/>
      <w:sz w:val="26"/>
      <w:szCs w:val="26"/>
    </w:rPr>
  </w:style>
  <w:style w:type="character" w:customStyle="1" w:styleId="berschrift3Zchn">
    <w:name w:val="Überschrift 3 Zchn"/>
    <w:basedOn w:val="Absatz-Standardschriftart"/>
    <w:link w:val="berschrift3"/>
    <w:uiPriority w:val="9"/>
    <w:semiHidden/>
    <w:rsid w:val="003F70F4"/>
    <w:rPr>
      <w:rFonts w:asciiTheme="majorHAnsi" w:eastAsiaTheme="majorEastAsia" w:hAnsiTheme="majorHAnsi" w:cstheme="majorBidi"/>
      <w:color w:val="03101B" w:themeColor="accent1" w:themeShade="7F"/>
      <w:sz w:val="24"/>
      <w:szCs w:val="24"/>
    </w:rPr>
  </w:style>
  <w:style w:type="character" w:customStyle="1" w:styleId="berschrift4Zchn">
    <w:name w:val="Überschrift 4 Zchn"/>
    <w:basedOn w:val="Absatz-Standardschriftart"/>
    <w:link w:val="berschrift4"/>
    <w:uiPriority w:val="9"/>
    <w:semiHidden/>
    <w:rsid w:val="003F70F4"/>
    <w:rPr>
      <w:rFonts w:asciiTheme="majorHAnsi" w:eastAsiaTheme="majorEastAsia" w:hAnsiTheme="majorHAnsi" w:cstheme="majorBidi"/>
      <w:i/>
      <w:iCs/>
      <w:color w:val="051929" w:themeColor="accent1" w:themeShade="BF"/>
    </w:rPr>
  </w:style>
  <w:style w:type="character" w:customStyle="1" w:styleId="berschrift5Zchn">
    <w:name w:val="Überschrift 5 Zchn"/>
    <w:basedOn w:val="Absatz-Standardschriftart"/>
    <w:link w:val="berschrift5"/>
    <w:uiPriority w:val="9"/>
    <w:semiHidden/>
    <w:rsid w:val="003F70F4"/>
    <w:rPr>
      <w:rFonts w:asciiTheme="majorHAnsi" w:eastAsiaTheme="majorEastAsia" w:hAnsiTheme="majorHAnsi" w:cstheme="majorBidi"/>
      <w:color w:val="051929" w:themeColor="accent1" w:themeShade="BF"/>
    </w:rPr>
  </w:style>
  <w:style w:type="character" w:customStyle="1" w:styleId="berschrift6Zchn">
    <w:name w:val="Überschrift 6 Zchn"/>
    <w:basedOn w:val="Absatz-Standardschriftart"/>
    <w:link w:val="berschrift6"/>
    <w:uiPriority w:val="9"/>
    <w:semiHidden/>
    <w:rsid w:val="003F70F4"/>
    <w:rPr>
      <w:rFonts w:asciiTheme="majorHAnsi" w:eastAsiaTheme="majorEastAsia" w:hAnsiTheme="majorHAnsi" w:cstheme="majorBidi"/>
      <w:color w:val="03101B" w:themeColor="accent1" w:themeShade="7F"/>
    </w:rPr>
  </w:style>
  <w:style w:type="character" w:customStyle="1" w:styleId="berschrift7Zchn">
    <w:name w:val="Überschrift 7 Zchn"/>
    <w:basedOn w:val="Absatz-Standardschriftart"/>
    <w:link w:val="berschrift7"/>
    <w:uiPriority w:val="9"/>
    <w:semiHidden/>
    <w:rsid w:val="003F70F4"/>
    <w:rPr>
      <w:rFonts w:asciiTheme="majorHAnsi" w:eastAsiaTheme="majorEastAsia" w:hAnsiTheme="majorHAnsi" w:cstheme="majorBidi"/>
      <w:i/>
      <w:iCs/>
      <w:color w:val="03101B" w:themeColor="accent1" w:themeShade="7F"/>
    </w:rPr>
  </w:style>
  <w:style w:type="character" w:customStyle="1" w:styleId="berschrift8Zchn">
    <w:name w:val="Überschrift 8 Zchn"/>
    <w:basedOn w:val="Absatz-Standardschriftart"/>
    <w:link w:val="berschrift8"/>
    <w:uiPriority w:val="9"/>
    <w:semiHidden/>
    <w:rsid w:val="003F70F4"/>
    <w:rPr>
      <w:rFonts w:asciiTheme="majorHAnsi" w:eastAsiaTheme="majorEastAsia" w:hAnsiTheme="majorHAnsi" w:cstheme="majorBidi"/>
      <w:color w:val="272727" w:themeColor="text1" w:themeTint="D8"/>
      <w:sz w:val="21"/>
      <w:szCs w:val="21"/>
    </w:rPr>
  </w:style>
  <w:style w:type="character" w:customStyle="1" w:styleId="berschrift9Zchn">
    <w:name w:val="Überschrift 9 Zchn"/>
    <w:basedOn w:val="Absatz-Standardschriftart"/>
    <w:link w:val="berschrift9"/>
    <w:uiPriority w:val="9"/>
    <w:semiHidden/>
    <w:rsid w:val="003F70F4"/>
    <w:rPr>
      <w:rFonts w:asciiTheme="majorHAnsi" w:eastAsiaTheme="majorEastAsia" w:hAnsiTheme="majorHAnsi" w:cstheme="majorBidi"/>
      <w:i/>
      <w:iCs/>
      <w:color w:val="272727" w:themeColor="text1" w:themeTint="D8"/>
      <w:sz w:val="21"/>
      <w:szCs w:val="21"/>
    </w:rPr>
  </w:style>
  <w:style w:type="paragraph" w:styleId="Umschlagabsenderadresse">
    <w:name w:val="envelope return"/>
    <w:basedOn w:val="Standard"/>
    <w:uiPriority w:val="99"/>
    <w:semiHidden/>
    <w:unhideWhenUsed/>
    <w:rsid w:val="003F70F4"/>
    <w:pPr>
      <w:spacing w:line="240" w:lineRule="auto"/>
    </w:pPr>
    <w:rPr>
      <w:rFonts w:asciiTheme="majorHAnsi" w:eastAsiaTheme="majorEastAsia" w:hAnsiTheme="majorHAnsi" w:cstheme="majorBidi"/>
      <w:sz w:val="20"/>
      <w:szCs w:val="20"/>
    </w:rPr>
  </w:style>
  <w:style w:type="paragraph" w:styleId="Umschlagadresse">
    <w:name w:val="envelope address"/>
    <w:basedOn w:val="Standard"/>
    <w:uiPriority w:val="99"/>
    <w:semiHidden/>
    <w:unhideWhenUsed/>
    <w:rsid w:val="003F70F4"/>
    <w:pPr>
      <w:framePr w:w="7920" w:h="1980" w:hRule="exact" w:hSpace="180" w:wrap="auto" w:hAnchor="page" w:xAlign="center" w:yAlign="bottom"/>
      <w:spacing w:line="240" w:lineRule="auto"/>
      <w:ind w:left="2880"/>
    </w:pPr>
    <w:rPr>
      <w:rFonts w:asciiTheme="majorHAnsi" w:eastAsiaTheme="majorEastAsia" w:hAnsiTheme="majorHAnsi" w:cstheme="majorBidi"/>
      <w:sz w:val="24"/>
      <w:szCs w:val="24"/>
    </w:rPr>
  </w:style>
  <w:style w:type="paragraph" w:styleId="Unterschrift">
    <w:name w:val="Signature"/>
    <w:basedOn w:val="Standard"/>
    <w:link w:val="UnterschriftZchn"/>
    <w:uiPriority w:val="99"/>
    <w:semiHidden/>
    <w:unhideWhenUsed/>
    <w:rsid w:val="003F70F4"/>
    <w:pPr>
      <w:spacing w:line="240" w:lineRule="auto"/>
      <w:ind w:left="4252"/>
    </w:pPr>
  </w:style>
  <w:style w:type="character" w:customStyle="1" w:styleId="UnterschriftZchn">
    <w:name w:val="Unterschrift Zchn"/>
    <w:basedOn w:val="Absatz-Standardschriftart"/>
    <w:link w:val="Unterschrift"/>
    <w:uiPriority w:val="99"/>
    <w:semiHidden/>
    <w:rsid w:val="003F70F4"/>
  </w:style>
  <w:style w:type="paragraph" w:styleId="Untertitel">
    <w:name w:val="Subtitle"/>
    <w:basedOn w:val="Standard"/>
    <w:next w:val="Standard"/>
    <w:link w:val="UntertitelZchn"/>
    <w:uiPriority w:val="11"/>
    <w:semiHidden/>
    <w:qFormat/>
    <w:rsid w:val="003F70F4"/>
    <w:pPr>
      <w:numPr>
        <w:ilvl w:val="1"/>
      </w:numPr>
      <w:spacing w:after="160"/>
    </w:pPr>
    <w:rPr>
      <w:rFonts w:eastAsiaTheme="minorEastAsia"/>
      <w:color w:val="5A5A5A" w:themeColor="text1" w:themeTint="A5"/>
      <w:spacing w:val="15"/>
    </w:rPr>
  </w:style>
  <w:style w:type="character" w:customStyle="1" w:styleId="UntertitelZchn">
    <w:name w:val="Untertitel Zchn"/>
    <w:basedOn w:val="Absatz-Standardschriftart"/>
    <w:link w:val="Untertitel"/>
    <w:uiPriority w:val="11"/>
    <w:semiHidden/>
    <w:rsid w:val="003F70F4"/>
    <w:rPr>
      <w:rFonts w:eastAsiaTheme="minorEastAsia"/>
      <w:color w:val="5A5A5A" w:themeColor="text1" w:themeTint="A5"/>
      <w:spacing w:val="15"/>
    </w:rPr>
  </w:style>
  <w:style w:type="paragraph" w:styleId="Verzeichnis1">
    <w:name w:val="toc 1"/>
    <w:basedOn w:val="Standard"/>
    <w:next w:val="Standard"/>
    <w:autoRedefine/>
    <w:uiPriority w:val="39"/>
    <w:semiHidden/>
    <w:unhideWhenUsed/>
    <w:rsid w:val="003F70F4"/>
    <w:pPr>
      <w:spacing w:after="100"/>
    </w:pPr>
  </w:style>
  <w:style w:type="paragraph" w:styleId="Verzeichnis2">
    <w:name w:val="toc 2"/>
    <w:basedOn w:val="Standard"/>
    <w:next w:val="Standard"/>
    <w:autoRedefine/>
    <w:uiPriority w:val="39"/>
    <w:semiHidden/>
    <w:unhideWhenUsed/>
    <w:rsid w:val="003F70F4"/>
    <w:pPr>
      <w:spacing w:after="100"/>
      <w:ind w:left="220"/>
    </w:pPr>
  </w:style>
  <w:style w:type="paragraph" w:styleId="Verzeichnis3">
    <w:name w:val="toc 3"/>
    <w:basedOn w:val="Standard"/>
    <w:next w:val="Standard"/>
    <w:autoRedefine/>
    <w:uiPriority w:val="39"/>
    <w:semiHidden/>
    <w:unhideWhenUsed/>
    <w:rsid w:val="003F70F4"/>
    <w:pPr>
      <w:spacing w:after="100"/>
      <w:ind w:left="440"/>
    </w:pPr>
  </w:style>
  <w:style w:type="paragraph" w:styleId="Verzeichnis4">
    <w:name w:val="toc 4"/>
    <w:basedOn w:val="Standard"/>
    <w:next w:val="Standard"/>
    <w:autoRedefine/>
    <w:uiPriority w:val="39"/>
    <w:semiHidden/>
    <w:unhideWhenUsed/>
    <w:rsid w:val="003F70F4"/>
    <w:pPr>
      <w:spacing w:after="100"/>
      <w:ind w:left="660"/>
    </w:pPr>
  </w:style>
  <w:style w:type="paragraph" w:styleId="Verzeichnis5">
    <w:name w:val="toc 5"/>
    <w:basedOn w:val="Standard"/>
    <w:next w:val="Standard"/>
    <w:autoRedefine/>
    <w:uiPriority w:val="39"/>
    <w:semiHidden/>
    <w:unhideWhenUsed/>
    <w:rsid w:val="003F70F4"/>
    <w:pPr>
      <w:spacing w:after="100"/>
      <w:ind w:left="880"/>
    </w:pPr>
  </w:style>
  <w:style w:type="paragraph" w:styleId="Verzeichnis6">
    <w:name w:val="toc 6"/>
    <w:basedOn w:val="Standard"/>
    <w:next w:val="Standard"/>
    <w:autoRedefine/>
    <w:uiPriority w:val="39"/>
    <w:semiHidden/>
    <w:unhideWhenUsed/>
    <w:rsid w:val="003F70F4"/>
    <w:pPr>
      <w:spacing w:after="100"/>
      <w:ind w:left="1100"/>
    </w:pPr>
  </w:style>
  <w:style w:type="paragraph" w:styleId="Verzeichnis7">
    <w:name w:val="toc 7"/>
    <w:basedOn w:val="Standard"/>
    <w:next w:val="Standard"/>
    <w:autoRedefine/>
    <w:uiPriority w:val="39"/>
    <w:semiHidden/>
    <w:unhideWhenUsed/>
    <w:rsid w:val="003F70F4"/>
    <w:pPr>
      <w:spacing w:after="100"/>
      <w:ind w:left="1320"/>
    </w:pPr>
  </w:style>
  <w:style w:type="paragraph" w:styleId="Verzeichnis8">
    <w:name w:val="toc 8"/>
    <w:basedOn w:val="Standard"/>
    <w:next w:val="Standard"/>
    <w:autoRedefine/>
    <w:uiPriority w:val="39"/>
    <w:semiHidden/>
    <w:unhideWhenUsed/>
    <w:rsid w:val="003F70F4"/>
    <w:pPr>
      <w:spacing w:after="100"/>
      <w:ind w:left="1540"/>
    </w:pPr>
  </w:style>
  <w:style w:type="paragraph" w:styleId="Verzeichnis9">
    <w:name w:val="toc 9"/>
    <w:basedOn w:val="Standard"/>
    <w:next w:val="Standard"/>
    <w:autoRedefine/>
    <w:uiPriority w:val="39"/>
    <w:semiHidden/>
    <w:unhideWhenUsed/>
    <w:rsid w:val="003F70F4"/>
    <w:pPr>
      <w:spacing w:after="100"/>
      <w:ind w:left="1760"/>
    </w:pPr>
  </w:style>
  <w:style w:type="paragraph" w:styleId="Zitat">
    <w:name w:val="Quote"/>
    <w:basedOn w:val="Standard"/>
    <w:next w:val="Standard"/>
    <w:link w:val="ZitatZchn"/>
    <w:uiPriority w:val="29"/>
    <w:semiHidden/>
    <w:qFormat/>
    <w:rsid w:val="003F70F4"/>
    <w:pPr>
      <w:spacing w:before="200" w:after="160"/>
      <w:ind w:left="864" w:right="864"/>
      <w:jc w:val="center"/>
    </w:pPr>
    <w:rPr>
      <w:i/>
      <w:iCs/>
      <w:color w:val="404040" w:themeColor="text1" w:themeTint="BF"/>
    </w:rPr>
  </w:style>
  <w:style w:type="character" w:customStyle="1" w:styleId="ZitatZchn">
    <w:name w:val="Zitat Zchn"/>
    <w:basedOn w:val="Absatz-Standardschriftart"/>
    <w:link w:val="Zitat"/>
    <w:uiPriority w:val="29"/>
    <w:semiHidden/>
    <w:rsid w:val="003F70F4"/>
    <w:rPr>
      <w:i/>
      <w:iCs/>
      <w:color w:val="404040" w:themeColor="text1" w:themeTint="BF"/>
    </w:rPr>
  </w:style>
  <w:style w:type="paragraph" w:customStyle="1" w:styleId="Position">
    <w:name w:val="Position"/>
    <w:basedOn w:val="Standard"/>
    <w:link w:val="PositionZchn"/>
    <w:uiPriority w:val="6"/>
    <w:qFormat/>
    <w:rsid w:val="00C221EE"/>
    <w:rPr>
      <w:sz w:val="18"/>
      <w:szCs w:val="18"/>
    </w:rPr>
  </w:style>
  <w:style w:type="character" w:customStyle="1" w:styleId="PositionZchn">
    <w:name w:val="Position Zchn"/>
    <w:basedOn w:val="Absatz-Standardschriftart"/>
    <w:link w:val="Position"/>
    <w:uiPriority w:val="6"/>
    <w:rsid w:val="00C221EE"/>
    <w:rPr>
      <w:sz w:val="18"/>
      <w:szCs w:val="18"/>
    </w:rPr>
  </w:style>
  <w:style w:type="paragraph" w:customStyle="1" w:styleId="Headline">
    <w:name w:val="Headline"/>
    <w:basedOn w:val="Standard"/>
    <w:qFormat/>
    <w:rsid w:val="00E745F2"/>
    <w:pPr>
      <w:spacing w:line="288" w:lineRule="auto"/>
    </w:pPr>
    <w:rPr>
      <w:rFonts w:ascii="Arial" w:hAnsi="Arial" w:cs="Arial"/>
      <w:b/>
      <w:bCs/>
      <w:color w:val="487091" w:themeColor="accent2"/>
      <w:sz w:val="44"/>
      <w:szCs w:val="44"/>
    </w:rPr>
  </w:style>
  <w:style w:type="paragraph" w:customStyle="1" w:styleId="EinfAbs">
    <w:name w:val="[Einf. Abs.]"/>
    <w:basedOn w:val="Standard"/>
    <w:uiPriority w:val="99"/>
    <w:rsid w:val="00747E01"/>
    <w:pPr>
      <w:autoSpaceDE w:val="0"/>
      <w:autoSpaceDN w:val="0"/>
      <w:adjustRightInd w:val="0"/>
      <w:spacing w:line="288" w:lineRule="auto"/>
      <w:textAlignment w:val="center"/>
    </w:pPr>
    <w:rPr>
      <w:rFonts w:ascii="MinionPro-Regular" w:hAnsi="MinionPro-Regular" w:cs="MinionPro-Regular"/>
      <w:color w:val="000000"/>
      <w:sz w:val="24"/>
      <w:szCs w:val="24"/>
      <w:lang w:val="de-DE"/>
    </w:rPr>
  </w:style>
  <w:style w:type="paragraph" w:customStyle="1" w:styleId="DatumOrt">
    <w:name w:val="Datum &amp; Ort"/>
    <w:basedOn w:val="Headline"/>
    <w:qFormat/>
    <w:rsid w:val="00747E01"/>
    <w:rPr>
      <w:color w:val="000000" w:themeColor="text1"/>
      <w:sz w:val="22"/>
      <w:szCs w:val="22"/>
    </w:rPr>
  </w:style>
  <w:style w:type="paragraph" w:customStyle="1" w:styleId="PIStandardtext">
    <w:name w:val="PI Standardtext"/>
    <w:basedOn w:val="EinfAbs"/>
    <w:qFormat/>
    <w:rsid w:val="00747E01"/>
    <w:pPr>
      <w:spacing w:line="300" w:lineRule="auto"/>
    </w:pPr>
    <w:rPr>
      <w:rFonts w:ascii="Arial" w:hAnsi="Arial" w:cs="Arial"/>
      <w:sz w:val="22"/>
      <w:szCs w:val="22"/>
      <w:lang w:val="en-US"/>
    </w:rPr>
  </w:style>
  <w:style w:type="character" w:styleId="Hyperlink">
    <w:name w:val="Hyperlink"/>
    <w:basedOn w:val="Absatz-Standardschriftart"/>
    <w:uiPriority w:val="99"/>
    <w:unhideWhenUsed/>
    <w:rsid w:val="00747E01"/>
    <w:rPr>
      <w:color w:val="487091" w:themeColor="hyperlink"/>
      <w:u w:val="single"/>
    </w:rPr>
  </w:style>
  <w:style w:type="paragraph" w:customStyle="1" w:styleId="xmsolistparagraph">
    <w:name w:val="x_msolistparagraph"/>
    <w:basedOn w:val="Standard"/>
    <w:rsid w:val="00747E01"/>
    <w:pPr>
      <w:spacing w:line="240" w:lineRule="auto"/>
      <w:ind w:left="720"/>
    </w:pPr>
    <w:rPr>
      <w:rFonts w:ascii="Calibri" w:hAnsi="Calibri" w:cs="Calibri"/>
      <w:lang w:val="de-DE" w:eastAsia="de-DE"/>
    </w:rPr>
  </w:style>
  <w:style w:type="character" w:styleId="NichtaufgelsteErwhnung">
    <w:name w:val="Unresolved Mention"/>
    <w:basedOn w:val="Absatz-Standardschriftart"/>
    <w:uiPriority w:val="99"/>
    <w:semiHidden/>
    <w:unhideWhenUsed/>
    <w:rsid w:val="004B4591"/>
    <w:rPr>
      <w:color w:val="605E5C"/>
      <w:shd w:val="clear" w:color="auto" w:fill="E1DFDD"/>
    </w:rPr>
  </w:style>
  <w:style w:type="paragraph" w:styleId="berarbeitung">
    <w:name w:val="Revision"/>
    <w:hidden/>
    <w:uiPriority w:val="99"/>
    <w:semiHidden/>
    <w:rsid w:val="00F4001D"/>
    <w:pPr>
      <w:spacing w:after="0" w:line="240" w:lineRule="auto"/>
    </w:pPr>
  </w:style>
  <w:style w:type="character" w:styleId="Kommentarzeichen">
    <w:name w:val="annotation reference"/>
    <w:basedOn w:val="Absatz-Standardschriftart"/>
    <w:uiPriority w:val="99"/>
    <w:semiHidden/>
    <w:unhideWhenUsed/>
    <w:rsid w:val="00DD7478"/>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presse-digits@mail.schwarz" TargetMode="External"/><Relationship Id="rId5" Type="http://schemas.openxmlformats.org/officeDocument/2006/relationships/settings" Target="settings.xml"/><Relationship Id="rId15" Type="http://schemas.openxmlformats.org/officeDocument/2006/relationships/footer" Target="footer2.xml"/><Relationship Id="rId10" Type="http://schemas.openxmlformats.org/officeDocument/2006/relationships/hyperlink" Target="mailto:presse@mail.schwarz" TargetMode="External"/><Relationship Id="rId4" Type="http://schemas.openxmlformats.org/officeDocument/2006/relationships/styles" Target="styles.xml"/><Relationship Id="rId9" Type="http://schemas.openxmlformats.org/officeDocument/2006/relationships/hyperlink" Target="http://www.gruppe.schwarz" TargetMode="External"/><Relationship Id="rId14"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footer1.xml.rels><?xml version="1.0" encoding="UTF-8" standalone="yes"?>
<Relationships xmlns="http://schemas.openxmlformats.org/package/2006/relationships"><Relationship Id="rId2" Type="http://schemas.openxmlformats.org/officeDocument/2006/relationships/image" Target="media/image4.svg"/><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1" Type="http://schemas.openxmlformats.org/officeDocument/2006/relationships/image" Target="media/image5.jpeg"/></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SCHWARZ">
  <a:themeElements>
    <a:clrScheme name="Schwarz Gruppe">
      <a:dk1>
        <a:srgbClr val="000000"/>
      </a:dk1>
      <a:lt1>
        <a:srgbClr val="FFFFFF"/>
      </a:lt1>
      <a:dk2>
        <a:srgbClr val="C6C6C6"/>
      </a:dk2>
      <a:lt2>
        <a:srgbClr val="EBEBEB"/>
      </a:lt2>
      <a:accent1>
        <a:srgbClr val="072238"/>
      </a:accent1>
      <a:accent2>
        <a:srgbClr val="487091"/>
      </a:accent2>
      <a:accent3>
        <a:srgbClr val="F2630D"/>
      </a:accent3>
      <a:accent4>
        <a:srgbClr val="3D4249"/>
      </a:accent4>
      <a:accent5>
        <a:srgbClr val="6F8191"/>
      </a:accent5>
      <a:accent6>
        <a:srgbClr val="CBD2D5"/>
      </a:accent6>
      <a:hlink>
        <a:srgbClr val="487091"/>
      </a:hlink>
      <a:folHlink>
        <a:srgbClr val="222F48"/>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bwMode="gray">
        <a:solidFill>
          <a:schemeClr val="bg1"/>
        </a:solidFill>
        <a:ln w="6350">
          <a:solidFill>
            <a:schemeClr val="tx1"/>
          </a:solidFill>
        </a:ln>
      </a:spPr>
      <a:bodyPr rtlCol="0" anchor="ctr"/>
      <a:lstStyle>
        <a:defPPr algn="ctr">
          <a:defRPr sz="1600" dirty="0" err="1">
            <a:solidFill>
              <a:schemeClr val="tx1"/>
            </a:solidFill>
          </a:defRPr>
        </a:defPPr>
      </a:lstStyle>
      <a:style>
        <a:lnRef idx="2">
          <a:schemeClr val="accent1">
            <a:shade val="50000"/>
          </a:schemeClr>
        </a:lnRef>
        <a:fillRef idx="1">
          <a:schemeClr val="accent1"/>
        </a:fillRef>
        <a:effectRef idx="0">
          <a:schemeClr val="accent1"/>
        </a:effectRef>
        <a:fontRef idx="minor">
          <a:schemeClr val="lt1"/>
        </a:fontRef>
      </a:style>
    </a:spDef>
    <a:lnDef>
      <a:spPr bwMode="gray">
        <a:ln w="6350">
          <a:solidFill>
            <a:schemeClr val="tx1"/>
          </a:solidFill>
        </a:ln>
      </a:spPr>
      <a:bodyPr/>
      <a:lstStyle/>
      <a:style>
        <a:lnRef idx="1">
          <a:schemeClr val="accent1"/>
        </a:lnRef>
        <a:fillRef idx="0">
          <a:schemeClr val="accent1"/>
        </a:fillRef>
        <a:effectRef idx="0">
          <a:schemeClr val="accent1"/>
        </a:effectRef>
        <a:fontRef idx="minor">
          <a:schemeClr val="tx1"/>
        </a:fontRef>
      </a:style>
    </a:lnDef>
    <a:txDef>
      <a:spPr bwMode="gray">
        <a:noFill/>
      </a:spPr>
      <a:bodyPr wrap="square" lIns="0" tIns="0" rIns="0" bIns="0" rtlCol="0">
        <a:noAutofit/>
      </a:bodyPr>
      <a:lstStyle>
        <a:defPPr marL="285750" indent="-285750" algn="l">
          <a:spcAft>
            <a:spcPts val="600"/>
          </a:spcAft>
          <a:buClr>
            <a:schemeClr val="accent1"/>
          </a:buClr>
          <a:buFont typeface="Wingdings" panose="05000000000000000000" pitchFamily="2" charset="2"/>
          <a:buChar char="§"/>
          <a:defRPr sz="1600" dirty="0" err="1" smtClean="0"/>
        </a:defPPr>
      </a:lstStyle>
    </a:txDef>
  </a:objectDefaults>
  <a:extraClrSchemeLst/>
  <a:custClrLst>
    <a:custClr name="Dunkellila">
      <a:srgbClr val="41053C"/>
    </a:custClr>
    <a:custClr name="Blau">
      <a:srgbClr val="5F7DAA"/>
    </a:custClr>
    <a:custClr name="Goldgelb">
      <a:srgbClr val="FFD746"/>
    </a:custClr>
    <a:custClr name="Signal-Rot">
      <a:srgbClr val="E3000F"/>
    </a:custClr>
    <a:custClr name="#">
      <a:srgbClr val="FFFFFF"/>
    </a:custClr>
    <a:custClr name="#">
      <a:srgbClr val="FFFFFF"/>
    </a:custClr>
    <a:custClr name="#">
      <a:srgbClr val="FFFFFF"/>
    </a:custClr>
    <a:custClr name="#">
      <a:srgbClr val="FFFFFF"/>
    </a:custClr>
    <a:custClr name="#">
      <a:srgbClr val="FFFFFF"/>
    </a:custClr>
    <a:custClr name="#">
      <a:srgbClr val="FFFFFF"/>
    </a:custClr>
    <a:custClr name="Logo-Grau">
      <a:srgbClr val="9D9D9D"/>
    </a:custClr>
    <a:custClr name="Blau">
      <a:srgbClr val="4B6487"/>
    </a:custClr>
    <a:custClr name="Goldgelb">
      <a:srgbClr val="E6B43C"/>
    </a:custClr>
    <a:custClr name="Signal-Gelb">
      <a:srgbClr val="FFF000"/>
    </a:custClr>
    <a:custClr name="#">
      <a:srgbClr val="FFFFFF"/>
    </a:custClr>
    <a:custClr name="#">
      <a:srgbClr val="FFFFFF"/>
    </a:custClr>
    <a:custClr name="#">
      <a:srgbClr val="FFFFFF"/>
    </a:custClr>
    <a:custClr name="#">
      <a:srgbClr val="FFFFFF"/>
    </a:custClr>
    <a:custClr name="#">
      <a:srgbClr val="FFFFFF"/>
    </a:custClr>
    <a:custClr name="#">
      <a:srgbClr val="FFFFFF"/>
    </a:custClr>
    <a:custClr name="#">
      <a:srgbClr val="FFFFFF"/>
    </a:custClr>
    <a:custClr name="Blau">
      <a:srgbClr val="3C506E"/>
    </a:custClr>
    <a:custClr name="Goldgelb">
      <a:srgbClr val="C8912D"/>
    </a:custClr>
    <a:custClr name="Signal-Grün">
      <a:srgbClr val="05A54B"/>
    </a:custClr>
    <a:custClr name="#">
      <a:srgbClr val="FFFFFF"/>
    </a:custClr>
    <a:custClr name="#">
      <a:srgbClr val="FFFFFF"/>
    </a:custClr>
    <a:custClr name="#">
      <a:srgbClr val="FFFFFF"/>
    </a:custClr>
    <a:custClr name="#">
      <a:srgbClr val="FFFFFF"/>
    </a:custClr>
    <a:custClr name="#">
      <a:srgbClr val="FFFFFF"/>
    </a:custClr>
    <a:custClr name="#">
      <a:srgbClr val="FFFFFF"/>
    </a:custClr>
    <a:custClr name="#">
      <a:srgbClr val="FFFFFF"/>
    </a:custClr>
    <a:custClr name="Blau">
      <a:srgbClr val="2D3C50"/>
    </a:custClr>
    <a:custClr name="Goldgelb">
      <a:srgbClr val="AF6E00"/>
    </a:custClr>
    <a:custClr name="#">
      <a:srgbClr val="FFFFFF"/>
    </a:custClr>
    <a:custClr name="#">
      <a:srgbClr val="FFFFFF"/>
    </a:custClr>
    <a:custClr name="#">
      <a:srgbClr val="FFFFFF"/>
    </a:custClr>
    <a:custClr name="#">
      <a:srgbClr val="FFFFFF"/>
    </a:custClr>
    <a:custClr name="#">
      <a:srgbClr val="FFFFFF"/>
    </a:custClr>
    <a:custClr name="#">
      <a:srgbClr val="FFFFFF"/>
    </a:custClr>
    <a:custClr name="#">
      <a:srgbClr val="FFFFFF"/>
    </a:custClr>
  </a:custClrLst>
  <a:extLst>
    <a:ext uri="{05A4C25C-085E-4340-85A3-A5531E510DB2}">
      <thm15:themeFamily xmlns:thm15="http://schemas.microsoft.com/office/thememl/2012/main" name="SCHWARZ" id="{E9C87BE2-6BB4-4D90-ABA9-ED9E018449E1}" vid="{90586748-24F0-4764-A502-9BF0EE611AD3}"/>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CompanyAddress>Stiftsbergstraße 1 | 74172 Neckarsulm</CompanyAddress>
  <CompanyPhone>Telefon: +49 7132 30-7000</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0EC23083-BB81-4C0D-89D6-BF10DF3261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609</Words>
  <Characters>3840</Characters>
  <Application>Microsoft Office Word</Application>
  <DocSecurity>0</DocSecurity>
  <Lines>32</Lines>
  <Paragraphs>8</Paragraphs>
  <ScaleCrop>false</ScaleCrop>
  <HeadingPairs>
    <vt:vector size="2" baseType="variant">
      <vt:variant>
        <vt:lpstr>Titel</vt:lpstr>
      </vt:variant>
      <vt:variant>
        <vt:i4>1</vt:i4>
      </vt:variant>
    </vt:vector>
  </HeadingPairs>
  <TitlesOfParts>
    <vt:vector size="1" baseType="lpstr">
      <vt:lpstr/>
    </vt:vector>
  </TitlesOfParts>
  <Company>Schwarz Firma GmbH &amp; Co. KG</Company>
  <LinksUpToDate>false</LinksUpToDate>
  <CharactersWithSpaces>4441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Hoffmann, Jo-Lukas</dc:creator>
  <cp:keywords/>
  <dc:description>Kommanditgesellschaft | Sitz: Neckarsulm | Registergericht: Stuttgart, HRA 123456 | USt-IdNr.: DE123456789
Vertretungsberechtigte Komplementärin: 
Schwarz XYZ Beteiligungs-GmbH | Sitz: Neckarsulm | Registergericht: Stuttgart, HRB 123456</dc:description>
  <cp:lastModifiedBy>Kathrin Brennahl</cp:lastModifiedBy>
  <cp:revision>6</cp:revision>
  <cp:lastPrinted>2021-01-07T11:48:00Z</cp:lastPrinted>
  <dcterms:created xsi:type="dcterms:W3CDTF">2023-11-03T13:26:00Z</dcterms:created>
  <dcterms:modified xsi:type="dcterms:W3CDTF">2023-11-07T08:11:00Z</dcterms:modified>
</cp:coreProperties>
</file>